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89599" w14:textId="77777777" w:rsidR="00151058" w:rsidRDefault="00151058" w:rsidP="00151058">
      <w:pPr>
        <w:pStyle w:val="Normaalweb"/>
        <w:spacing w:before="0" w:beforeAutospacing="0" w:after="0" w:afterAutospacing="0"/>
        <w:rPr>
          <w:rFonts w:ascii="Arial" w:hAnsi="Arial" w:cs="Arial"/>
          <w:b/>
          <w:bCs/>
          <w:color w:val="1F3864" w:themeColor="accent1" w:themeShade="80"/>
        </w:rPr>
      </w:pPr>
    </w:p>
    <w:p w14:paraId="198FEDF8" w14:textId="77777777" w:rsidR="00151058" w:rsidRDefault="00151058" w:rsidP="00151058">
      <w:pPr>
        <w:pStyle w:val="Norma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color w:val="1F3864" w:themeColor="accent1" w:themeShade="80"/>
        </w:rPr>
      </w:pPr>
      <w:r>
        <w:rPr>
          <w:rFonts w:ascii="Arial" w:hAnsi="Arial" w:cs="Arial"/>
          <w:b/>
          <w:bCs/>
          <w:color w:val="1F3864" w:themeColor="accent1" w:themeShade="80"/>
        </w:rPr>
        <w:t>OVERZICHT TARGETS PER SDG</w:t>
      </w:r>
    </w:p>
    <w:p w14:paraId="41A8FF56" w14:textId="77777777" w:rsidR="00151058" w:rsidRDefault="00151058" w:rsidP="00A32CE3">
      <w:pPr>
        <w:pStyle w:val="Normaalweb"/>
        <w:spacing w:before="0" w:beforeAutospacing="0" w:after="0" w:afterAutospacing="0"/>
        <w:rPr>
          <w:rFonts w:ascii="Arial" w:hAnsi="Arial" w:cs="Arial"/>
          <w:b/>
          <w:bCs/>
          <w:color w:val="1F3864" w:themeColor="accent1" w:themeShade="80"/>
        </w:rPr>
      </w:pPr>
    </w:p>
    <w:p w14:paraId="0B586195"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b/>
          <w:bCs/>
          <w:color w:val="1F3864" w:themeColor="accent1" w:themeShade="80"/>
        </w:rPr>
        <w:t>SDG 1- Mondiale doelen</w:t>
      </w:r>
    </w:p>
    <w:p w14:paraId="58A454B7"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1.1. Tegen 2030 extreme armoede uitroeien voor alle mensen wereldwijd, die met minder dan $1,25 per dag moeten rondkomen.</w:t>
      </w:r>
    </w:p>
    <w:p w14:paraId="3352C42D"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1.2 Tegen 2030 het aandeel mannen, vrouwen en kinderen van alle leeftijden die volgens de nationale definities in armoede leven in al haar dimensies, minstens tot de helft terugbrengen</w:t>
      </w:r>
    </w:p>
    <w:p w14:paraId="093CC812"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1.3 Tegen 2030 zijn op nationale schaal afdoende sociale maatregelen genomen om mensen in kwetsbare financiële situaties te beschermen</w:t>
      </w:r>
    </w:p>
    <w:p w14:paraId="7BD40638"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1.4 Tegen 2030 zorgen dat alle mannen en vrouwen, in het bijzonder de armen en de kwetsbaren, gelijke rechten hebben op economische middelen, alsook toegang tot basisdiensten, eigenaarschap en controle over land en andere vormen van eigendom, nalatenschap, natuurlijke hulpbronnen, gepaste nieuwe technologie en financiële diensten, met inbegrip van microfinanciering.</w:t>
      </w:r>
    </w:p>
    <w:p w14:paraId="0FFF8E94"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1.5 Tegen 2030 de weerbaarheid versterken van de armen en van hen die zich in kwetsbare situaties bevinden, bijvoorbeeld door blootstelling aan klimaat gerelateerde extreme gebeurtenissen en andere economische, sociale en ecologische schokken en rampen. </w:t>
      </w:r>
    </w:p>
    <w:p w14:paraId="5A0D7D89"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b/>
          <w:bCs/>
          <w:color w:val="1F3864" w:themeColor="accent1" w:themeShade="80"/>
          <w:lang w:eastAsia="nl-NL"/>
        </w:rPr>
        <w:br/>
        <w:t>SDG 2 - Mondiale doelen</w:t>
      </w:r>
    </w:p>
    <w:p w14:paraId="5295CC55"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2.1 In 2030 is honger in de wereld verleden tijd; iedereen, en in het bijzonder de armen en de mensen in kwetsbare situaties, waaronder kinderen, hebben toegang tot veilig, voldoende en gezond voedsel - het hele jaar rond. </w:t>
      </w:r>
    </w:p>
    <w:p w14:paraId="57CCB15E"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2.2 In 2030 is ondervoeding verleden tijd en in 2025 reeds zijn de internationale doelstellingen bereikt om groeiachterstand en ondergewicht bij kinderen onder de 5 te stoppen. Meisjes en vrouwen in hun vruchtbare leeftijd zijn goed gevoed evenals oudere personen. </w:t>
      </w:r>
    </w:p>
    <w:p w14:paraId="62BD50D7"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2.3 In 2030 is de landbouw-productiviteit evenals het inkomen van kleinschalige voedselproducenten verdubbeld. Onder meer door zekere en gelijke toegang tot land, tot productiemiddelen, tot kennis, tot financiële middelen, tot de markt en tot mogelijkheden om producten van toegevoegde waarde te voorzien kunnen vrouwen, inheemse bevolkingsgroepen, agrarische familiebedrijven en vissers ook op kleinschalige wijze een waardig inkomen verdienen. </w:t>
      </w:r>
    </w:p>
    <w:p w14:paraId="13D34550"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2.4 In 2030 zijn duurzame voedselproductie ketens en veerkrachtige agrarische praktijken die de productiviteit en de vruchtbaarheid van een gebied verhogen de norm. Deze versterken het ecosysteem en daarmee het aanpassingsvermogen van de regio aan klimaatverandering met extreme weersomstandigheden, droogte, overstromingen en andere rampen. De kwaliteit van het landschap en de bodem wordt voortdurend verbeterd.</w:t>
      </w:r>
    </w:p>
    <w:p w14:paraId="2B16D58C"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2.5 In 2020 wordt de genetische diversiteit van zaden van cultuurgewassen en van gedomesticeerde dieren en de in het wild levende varianten op een degelijke manier beheerd op regionaal, landelijk en internationaal niveau. De toegang tot zaden en planten is eerlijk en gelijkwaardig geregeld, evenals het eerlijk en gelijkwaardig delen van de winsten die voortkomen uit het ontwikkelen van genetische en traditionele kennis, volgens internationale richtlijnen. </w:t>
      </w:r>
    </w:p>
    <w:p w14:paraId="260B1A47" w14:textId="77777777" w:rsidR="00151058" w:rsidRDefault="00151058" w:rsidP="00A32CE3">
      <w:pPr>
        <w:pStyle w:val="Normaalweb"/>
        <w:spacing w:before="0" w:beforeAutospacing="0" w:after="0" w:afterAutospacing="0"/>
        <w:rPr>
          <w:rFonts w:ascii="Arial" w:hAnsi="Arial" w:cs="Arial"/>
          <w:color w:val="1F3864" w:themeColor="accent1" w:themeShade="80"/>
          <w:shd w:val="clear" w:color="auto" w:fill="FFFFFF"/>
        </w:rPr>
      </w:pPr>
    </w:p>
    <w:p w14:paraId="12FBD509" w14:textId="77777777" w:rsidR="00151058" w:rsidRDefault="00151058" w:rsidP="00A32CE3">
      <w:pPr>
        <w:pStyle w:val="Normaalweb"/>
        <w:spacing w:before="0" w:beforeAutospacing="0" w:after="0" w:afterAutospacing="0"/>
        <w:rPr>
          <w:rFonts w:ascii="Arial" w:hAnsi="Arial" w:cs="Arial"/>
          <w:color w:val="1F3864" w:themeColor="accent1" w:themeShade="80"/>
          <w:shd w:val="clear" w:color="auto" w:fill="FFFFFF"/>
        </w:rPr>
      </w:pPr>
    </w:p>
    <w:p w14:paraId="6228796F" w14:textId="77777777" w:rsidR="00151058" w:rsidRPr="00A32CE3" w:rsidRDefault="00151058" w:rsidP="00151058">
      <w:pPr>
        <w:rPr>
          <w:rFonts w:ascii="Arial" w:eastAsia="Times New Roman" w:hAnsi="Arial" w:cs="Arial"/>
          <w:color w:val="1F3864" w:themeColor="accent1" w:themeShade="80"/>
          <w:lang w:eastAsia="nl-NL"/>
        </w:rPr>
      </w:pPr>
      <w:r w:rsidRPr="00A32CE3">
        <w:rPr>
          <w:rFonts w:ascii="Arial" w:eastAsia="Times New Roman" w:hAnsi="Arial" w:cs="Arial"/>
          <w:b/>
          <w:bCs/>
          <w:color w:val="1F3864" w:themeColor="accent1" w:themeShade="80"/>
          <w:lang w:eastAsia="nl-NL"/>
        </w:rPr>
        <w:t xml:space="preserve">SDG </w:t>
      </w:r>
      <w:r>
        <w:rPr>
          <w:rFonts w:ascii="Arial" w:eastAsia="Times New Roman" w:hAnsi="Arial" w:cs="Arial"/>
          <w:b/>
          <w:bCs/>
          <w:color w:val="1F3864" w:themeColor="accent1" w:themeShade="80"/>
          <w:lang w:eastAsia="nl-NL"/>
        </w:rPr>
        <w:t>3</w:t>
      </w:r>
      <w:r w:rsidRPr="00A32CE3">
        <w:rPr>
          <w:rFonts w:ascii="Arial" w:eastAsia="Times New Roman" w:hAnsi="Arial" w:cs="Arial"/>
          <w:b/>
          <w:bCs/>
          <w:color w:val="1F3864" w:themeColor="accent1" w:themeShade="80"/>
          <w:lang w:eastAsia="nl-NL"/>
        </w:rPr>
        <w:t xml:space="preserve"> - Mondiale doelen</w:t>
      </w:r>
    </w:p>
    <w:p w14:paraId="45C775E2"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3.1. Tegen 2030 de globale moedersterfte terugdringen tot minder dan 70 per 100.000 levendgeborenen</w:t>
      </w:r>
    </w:p>
    <w:p w14:paraId="100241C9"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3.2 Tegen 2030 een einde maken aan vermijdbare overlijdens van pasgeborenen en kinderen onder de 5 jaar</w:t>
      </w:r>
    </w:p>
    <w:p w14:paraId="41A277F6"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3.3 Tegen 2030 een einde maken aan epidemieën zoals aids, tuberculose, malaria en verwaarloosde tropische ziekten, evenals het bestrijden van overdraagbare ziekten.</w:t>
      </w:r>
    </w:p>
    <w:p w14:paraId="10E0FE33"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3.4 Tegen 2030 de vroegtijdige sterfte gelinkt aan niet-overdraagbare ziekten met een derde inperken via preventie en behandeling, en mentale gezondheid en welzijn bevorderen.</w:t>
      </w:r>
    </w:p>
    <w:p w14:paraId="2284983C"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3.5 De preventie en behandeling versterken van misbruik van verslavende middelen, met inbegrip van drugsgebruik en het schadelijk gebruik van alcohol.</w:t>
      </w:r>
    </w:p>
    <w:p w14:paraId="53D107F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3.6 Tegen 2020 het aantal doden en gewonden in het verkeer wereldwijd halveren.</w:t>
      </w:r>
    </w:p>
    <w:p w14:paraId="152C7F15"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3.7 Tegen 2030 universele toegang tot seksuele en reproductieve gezondheidszorgdiensten garanderen, met inbegrip diensten voor opvoeding, gezinsplanning </w:t>
      </w:r>
    </w:p>
    <w:p w14:paraId="6713FA01"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3.8 Zorgen voor een universele ziekteverzekering, met inbegrip van de bescherming tegen financiële risico’s, toegang tot kwaliteitsvolle essentiële gezondheidszorgdiensten en toegang tot de veilige, doeltreffende, kwaliteitsvolle en betaalbare essentiële geneesmiddelen en vaccins voor iedereen</w:t>
      </w:r>
    </w:p>
    <w:p w14:paraId="046AED1B" w14:textId="77777777" w:rsidR="00A32CE3" w:rsidRPr="00A32CE3" w:rsidRDefault="00A32CE3" w:rsidP="00151058">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3.9 Tegen 2030 in aanzienlijke mate het aantal sterfgevallen en ziekten verminderen als gevolg van gevaarlijke chemicaliën en de vervuiling en besmetting van lucht, water en bodem.</w:t>
      </w:r>
    </w:p>
    <w:p w14:paraId="1516D823" w14:textId="77777777" w:rsidR="00A32CE3" w:rsidRPr="00A32CE3" w:rsidRDefault="00A32CE3">
      <w:pPr>
        <w:rPr>
          <w:rFonts w:ascii="Arial" w:hAnsi="Arial" w:cs="Arial"/>
          <w:color w:val="1F3864" w:themeColor="accent1" w:themeShade="80"/>
        </w:rPr>
      </w:pPr>
    </w:p>
    <w:p w14:paraId="286E7A74" w14:textId="77777777" w:rsidR="00A32CE3" w:rsidRPr="00151058" w:rsidRDefault="00151058" w:rsidP="00151058">
      <w:pPr>
        <w:rPr>
          <w:rFonts w:ascii="Arial" w:eastAsia="Times New Roman" w:hAnsi="Arial" w:cs="Arial"/>
          <w:color w:val="1F3864" w:themeColor="accent1" w:themeShade="80"/>
          <w:lang w:eastAsia="nl-NL"/>
        </w:rPr>
      </w:pPr>
      <w:r w:rsidRPr="00A32CE3">
        <w:rPr>
          <w:rFonts w:ascii="Arial" w:eastAsia="Times New Roman" w:hAnsi="Arial" w:cs="Arial"/>
          <w:b/>
          <w:bCs/>
          <w:color w:val="1F3864" w:themeColor="accent1" w:themeShade="80"/>
          <w:lang w:eastAsia="nl-NL"/>
        </w:rPr>
        <w:t>SDG</w:t>
      </w:r>
      <w:r>
        <w:rPr>
          <w:rFonts w:ascii="Arial" w:eastAsia="Times New Roman" w:hAnsi="Arial" w:cs="Arial"/>
          <w:b/>
          <w:bCs/>
          <w:color w:val="1F3864" w:themeColor="accent1" w:themeShade="80"/>
          <w:lang w:eastAsia="nl-NL"/>
        </w:rPr>
        <w:t xml:space="preserve"> 4 </w:t>
      </w:r>
      <w:r w:rsidRPr="00A32CE3">
        <w:rPr>
          <w:rFonts w:ascii="Arial" w:eastAsia="Times New Roman" w:hAnsi="Arial" w:cs="Arial"/>
          <w:b/>
          <w:bCs/>
          <w:color w:val="1F3864" w:themeColor="accent1" w:themeShade="80"/>
          <w:lang w:eastAsia="nl-NL"/>
        </w:rPr>
        <w:t>- Mondiale doelen</w:t>
      </w:r>
      <w:r w:rsidR="00A32CE3" w:rsidRPr="00A32CE3">
        <w:rPr>
          <w:rFonts w:ascii="Arial" w:hAnsi="Arial" w:cs="Arial"/>
          <w:color w:val="1F3864" w:themeColor="accent1" w:themeShade="80"/>
        </w:rPr>
        <w:br/>
        <w:t>4.1 Alle meisjes en jongens hebben toegang tot gratis, eerlijk en kwalitatief hoogstaand basis- en voortgezet onderwijs, leidend tot betekenisvolle en doelgerichte leerresultaten.</w:t>
      </w:r>
    </w:p>
    <w:p w14:paraId="315C6F69"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4.2 Alle meisjes en jongens hebben in hun vroege kindertijd toegang tot kwalitatieve ontwikkeling, zorg en opvoeding voorafgaand aan de lagere school, zodat ze klaar zijn voor het basisonderwijs.</w:t>
      </w:r>
    </w:p>
    <w:p w14:paraId="422ADC9F"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4.3 Gelijke toegang voor vrouwen en mannen tot betaalbaar en kwaliteitsvol technisch, beroeps- en hoger onderwijs, met inbegrip van de universiteit.</w:t>
      </w:r>
    </w:p>
    <w:p w14:paraId="015E9290"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4.4 Het aantal jongeren en volwassenen met relevante technische en beroepsgerichte vaardigheden gericht op fatsoenlijk werk en ondernemerschap is aanzienlijk gegroeid.</w:t>
      </w:r>
    </w:p>
    <w:p w14:paraId="242946C7"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4.5 Ongeacht gender en met inbegrip van mensen met een handicap, kinderen in kwetsbare situaties en mensen behorend tot inheemse volken heeft iedereen op een inclusieve, veilige wijze toegang tot alle onderwijsniveaus.</w:t>
      </w:r>
    </w:p>
    <w:p w14:paraId="5E8CF711"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4.6 Alle jongeren en een groot aantal volwassenen, zowel mannen als vrouwen, zijn geletterd en rekenvaardig.</w:t>
      </w:r>
    </w:p>
    <w:p w14:paraId="60EF240C"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 xml:space="preserve">4.7 Alle leerlingen en studenten verwerven kennis en vaardigheden die nodig zijn om duurzame ontwikkeling te bevorderen, onder andere door </w:t>
      </w:r>
      <w:proofErr w:type="spellStart"/>
      <w:r w:rsidRPr="00A32CE3">
        <w:rPr>
          <w:rFonts w:ascii="Arial" w:hAnsi="Arial" w:cs="Arial"/>
          <w:color w:val="1F3864" w:themeColor="accent1" w:themeShade="80"/>
        </w:rPr>
        <w:t>Education</w:t>
      </w:r>
      <w:proofErr w:type="spellEnd"/>
      <w:r w:rsidRPr="00A32CE3">
        <w:rPr>
          <w:rFonts w:ascii="Arial" w:hAnsi="Arial" w:cs="Arial"/>
          <w:color w:val="1F3864" w:themeColor="accent1" w:themeShade="80"/>
        </w:rPr>
        <w:t xml:space="preserve"> </w:t>
      </w:r>
      <w:proofErr w:type="spellStart"/>
      <w:r w:rsidRPr="00A32CE3">
        <w:rPr>
          <w:rFonts w:ascii="Arial" w:hAnsi="Arial" w:cs="Arial"/>
          <w:color w:val="1F3864" w:themeColor="accent1" w:themeShade="80"/>
        </w:rPr>
        <w:t>for</w:t>
      </w:r>
      <w:proofErr w:type="spellEnd"/>
      <w:r w:rsidRPr="00A32CE3">
        <w:rPr>
          <w:rFonts w:ascii="Arial" w:hAnsi="Arial" w:cs="Arial"/>
          <w:color w:val="1F3864" w:themeColor="accent1" w:themeShade="80"/>
        </w:rPr>
        <w:t xml:space="preserve"> Sustainable </w:t>
      </w:r>
      <w:r w:rsidRPr="00A32CE3">
        <w:rPr>
          <w:rFonts w:ascii="Arial" w:hAnsi="Arial" w:cs="Arial"/>
          <w:color w:val="1F3864" w:themeColor="accent1" w:themeShade="80"/>
        </w:rPr>
        <w:lastRenderedPageBreak/>
        <w:t>Development (ESD) en met oog voor mensenrechten, gender gelijkheid, vrede en geweldloosheid, wereldburgerschap, culturele diversiteit en een duurzame levensstijl.</w:t>
      </w:r>
    </w:p>
    <w:p w14:paraId="5146D2D9" w14:textId="77777777" w:rsidR="00A32CE3" w:rsidRPr="00A32CE3" w:rsidRDefault="00A32CE3">
      <w:pPr>
        <w:rPr>
          <w:rFonts w:ascii="Arial" w:hAnsi="Arial" w:cs="Arial"/>
          <w:color w:val="1F3864" w:themeColor="accent1" w:themeShade="80"/>
        </w:rPr>
      </w:pPr>
    </w:p>
    <w:p w14:paraId="2513BDA7" w14:textId="77777777" w:rsidR="00A32CE3" w:rsidRPr="00A32CE3" w:rsidRDefault="00A32CE3">
      <w:pPr>
        <w:rPr>
          <w:rFonts w:ascii="Arial" w:hAnsi="Arial" w:cs="Arial"/>
          <w:color w:val="1F3864" w:themeColor="accent1" w:themeShade="80"/>
        </w:rPr>
      </w:pPr>
    </w:p>
    <w:p w14:paraId="015F7BF3" w14:textId="77777777" w:rsidR="00A32CE3" w:rsidRPr="00151058" w:rsidRDefault="00151058" w:rsidP="00151058">
      <w:pPr>
        <w:rPr>
          <w:rFonts w:ascii="Arial" w:eastAsia="Times New Roman" w:hAnsi="Arial" w:cs="Arial"/>
          <w:color w:val="1F3864" w:themeColor="accent1" w:themeShade="80"/>
          <w:lang w:eastAsia="nl-NL"/>
        </w:rPr>
      </w:pPr>
      <w:r w:rsidRPr="00A32CE3">
        <w:rPr>
          <w:rFonts w:ascii="Arial" w:eastAsia="Times New Roman" w:hAnsi="Arial" w:cs="Arial"/>
          <w:b/>
          <w:bCs/>
          <w:color w:val="1F3864" w:themeColor="accent1" w:themeShade="80"/>
          <w:lang w:eastAsia="nl-NL"/>
        </w:rPr>
        <w:t xml:space="preserve">SDG </w:t>
      </w:r>
      <w:r>
        <w:rPr>
          <w:rFonts w:ascii="Arial" w:eastAsia="Times New Roman" w:hAnsi="Arial" w:cs="Arial"/>
          <w:b/>
          <w:bCs/>
          <w:color w:val="1F3864" w:themeColor="accent1" w:themeShade="80"/>
          <w:lang w:eastAsia="nl-NL"/>
        </w:rPr>
        <w:t>5</w:t>
      </w:r>
      <w:r w:rsidRPr="00A32CE3">
        <w:rPr>
          <w:rFonts w:ascii="Arial" w:eastAsia="Times New Roman" w:hAnsi="Arial" w:cs="Arial"/>
          <w:b/>
          <w:bCs/>
          <w:color w:val="1F3864" w:themeColor="accent1" w:themeShade="80"/>
          <w:lang w:eastAsia="nl-NL"/>
        </w:rPr>
        <w:t xml:space="preserve"> - Mondiale doelen</w:t>
      </w:r>
      <w:r w:rsidR="00A32CE3" w:rsidRPr="00A32CE3">
        <w:rPr>
          <w:rFonts w:ascii="Arial" w:hAnsi="Arial" w:cs="Arial"/>
          <w:color w:val="1F3864" w:themeColor="accent1" w:themeShade="80"/>
        </w:rPr>
        <w:br/>
        <w:t>5.1 In 2030 is er een einde gemaakt aan alle vormen van discriminatie jegens vrouwen en meisjes, overal.</w:t>
      </w:r>
    </w:p>
    <w:p w14:paraId="4722C94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5.2 Alle vormen van geweld tegen vrouwen en meisjes in de openbare en de privésfeer zijn uitgeroeid, ook inzake vrouwenhandel en seksuele en andere soorten uitbuiting.</w:t>
      </w:r>
    </w:p>
    <w:p w14:paraId="1C919FBD"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 xml:space="preserve">5.3 In 2030 zijn alle schadelijke praktijken, zoals </w:t>
      </w:r>
      <w:proofErr w:type="spellStart"/>
      <w:r w:rsidRPr="00A32CE3">
        <w:rPr>
          <w:rFonts w:ascii="Arial" w:hAnsi="Arial" w:cs="Arial"/>
          <w:color w:val="1F3864" w:themeColor="accent1" w:themeShade="80"/>
          <w:shd w:val="clear" w:color="auto" w:fill="FFFFFF"/>
        </w:rPr>
        <w:t>kindhuwelijken</w:t>
      </w:r>
      <w:proofErr w:type="spellEnd"/>
      <w:r w:rsidRPr="00A32CE3">
        <w:rPr>
          <w:rFonts w:ascii="Arial" w:hAnsi="Arial" w:cs="Arial"/>
          <w:color w:val="1F3864" w:themeColor="accent1" w:themeShade="80"/>
          <w:shd w:val="clear" w:color="auto" w:fill="FFFFFF"/>
        </w:rPr>
        <w:t>, vroege en gedwongen huwelijken uit de wereld geholpen, evenals vrouwelijke genitale verminking.</w:t>
      </w:r>
    </w:p>
    <w:p w14:paraId="19A9D1E8"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5.4 In 2030 wordt onbetaalde zorg en thuiswerk erkend en gewaardeerd door te voorzien in overheidsbeleid, infrastructurele en sociale beschermingsmaatregelen, uitgaande van gedeelde verantwoordelijkheden binnen een huishouden en binnen de familie, zoals dat nationaal van toepassing is. </w:t>
      </w:r>
    </w:p>
    <w:p w14:paraId="22E66642"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5.5 In 2030 is de volwaardige, gelijkwaardige en effectieve deelname van vrouwen inzake leiderschap op alle niveaus van de besluitvorming in het politieke, economische en openbare leven verzekerd. </w:t>
      </w:r>
    </w:p>
    <w:p w14:paraId="7BEDB58F"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5.6 In 2030 is de universele toegang tot seksuele en reproductieve gezondheidszorg verzekerd, evenals de reproductieve rechten zoals overeengekomen in het kader van het Actieprogramma van de Internationale Conferentie over Bevolking en Ontwikkeling en het Peking-Actieplatform en de slotdocumenten van hun desbetreffende conferenties.</w:t>
      </w:r>
    </w:p>
    <w:p w14:paraId="695B2901" w14:textId="77777777" w:rsidR="00A32CE3" w:rsidRPr="00A32CE3" w:rsidRDefault="00A32CE3">
      <w:pPr>
        <w:rPr>
          <w:rFonts w:ascii="Arial" w:hAnsi="Arial" w:cs="Arial"/>
          <w:color w:val="1F3864" w:themeColor="accent1" w:themeShade="80"/>
        </w:rPr>
      </w:pPr>
    </w:p>
    <w:p w14:paraId="69410784" w14:textId="77777777" w:rsidR="00A32CE3" w:rsidRPr="00A32CE3" w:rsidRDefault="00A32CE3">
      <w:pPr>
        <w:rPr>
          <w:rFonts w:ascii="Arial" w:hAnsi="Arial" w:cs="Arial"/>
          <w:color w:val="1F3864" w:themeColor="accent1" w:themeShade="80"/>
        </w:rPr>
      </w:pPr>
    </w:p>
    <w:p w14:paraId="7ECA5254"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b/>
          <w:bCs/>
          <w:color w:val="1F3864" w:themeColor="accent1" w:themeShade="80"/>
          <w:lang w:eastAsia="nl-NL"/>
        </w:rPr>
        <w:br/>
        <w:t>SDG 6 - Mondiale doelen</w:t>
      </w:r>
    </w:p>
    <w:p w14:paraId="32C558A0"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6.1 In 2030 heeft iedereen dichtbij en gelijke toegang tot schoon en betaalbaar drinkwater.</w:t>
      </w:r>
    </w:p>
    <w:p w14:paraId="57E5D28E"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6.2 In 2030 heeft iedereen veilige en gelijke toegang tot degelijke sanitaire voorzieningen (in het bijzonder voor meisjes, vrouwen en kwetsbare doelgroepen) en zijn de hygiënische omstandigheden in de directe leefomgeving sterk verbeterd. </w:t>
      </w:r>
    </w:p>
    <w:p w14:paraId="26CB8906"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6.3 In 2030 is de waterkwaliteit verbeterd doordat verontreiniging door schadelijke chemicaliën en materialen wordt gestopt, de uitstroom van onbehandeld afvalwater is gehalveerd en het herwinnen van grondstoffen uit water wordt geïntensiveerd.</w:t>
      </w:r>
    </w:p>
    <w:p w14:paraId="6954732F"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6.4 In 2030 is het waterverbruik in alle sectoren aanzienlijk verminderd, wordt water optimaal en veilig gerecycled en wordt zoetwater uitsluitend duurzaam gewonnen om waterschaarste tegen te gaan. </w:t>
      </w:r>
    </w:p>
    <w:p w14:paraId="67D3C144"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6.5 In 2030 wordt internationaal samengewerkt om op integrale wijze tot toereikend waterbeheer te komen.</w:t>
      </w:r>
    </w:p>
    <w:p w14:paraId="41AA3CD2"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6.6 In 2020 wordt actief samengewerkt aan het beschermen en herstellen van waterrijke ecosystemen, met inbegrip van de bergen, de wouden, waterrijke natuurgebieden, rivieren, meren en grondwater-lagen.</w:t>
      </w:r>
    </w:p>
    <w:p w14:paraId="3AEC2C71" w14:textId="77777777" w:rsidR="00A32CE3" w:rsidRPr="00A32CE3" w:rsidRDefault="00A32CE3" w:rsidP="00A32CE3">
      <w:pPr>
        <w:rPr>
          <w:rFonts w:ascii="Arial" w:eastAsia="Times New Roman" w:hAnsi="Arial" w:cs="Arial"/>
          <w:color w:val="1F3864" w:themeColor="accent1" w:themeShade="80"/>
          <w:lang w:eastAsia="nl-NL"/>
        </w:rPr>
      </w:pPr>
    </w:p>
    <w:p w14:paraId="1171B0F6"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b/>
          <w:bCs/>
          <w:color w:val="1F3864" w:themeColor="accent1" w:themeShade="80"/>
          <w:lang w:eastAsia="nl-NL"/>
        </w:rPr>
        <w:lastRenderedPageBreak/>
        <w:br/>
        <w:t>SDG 7- Mondiale doelen</w:t>
      </w:r>
    </w:p>
    <w:p w14:paraId="519E92E6"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7.1 In 2030 heeft iedereen toegang tot betaalbare, betrouwbare en moderne energie.</w:t>
      </w:r>
    </w:p>
    <w:p w14:paraId="4B7670F9"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7.2 In 2030 is het aandeel hernieuwbare energie in de totale mondiale energiemix aanzienlijk gestegen.</w:t>
      </w:r>
    </w:p>
    <w:p w14:paraId="19D8DE1F"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 xml:space="preserve">7.3 In 2030 is het energieverbruik dubbel zo </w:t>
      </w:r>
      <w:proofErr w:type="spellStart"/>
      <w:r w:rsidRPr="00A32CE3">
        <w:rPr>
          <w:rFonts w:ascii="Arial" w:eastAsia="Times New Roman" w:hAnsi="Arial" w:cs="Arial"/>
          <w:color w:val="1F3864" w:themeColor="accent1" w:themeShade="80"/>
          <w:shd w:val="clear" w:color="auto" w:fill="FFFFFF"/>
          <w:lang w:eastAsia="nl-NL"/>
        </w:rPr>
        <w:t>efficient</w:t>
      </w:r>
      <w:proofErr w:type="spellEnd"/>
      <w:r w:rsidRPr="00A32CE3">
        <w:rPr>
          <w:rFonts w:ascii="Arial" w:eastAsia="Times New Roman" w:hAnsi="Arial" w:cs="Arial"/>
          <w:color w:val="1F3864" w:themeColor="accent1" w:themeShade="80"/>
          <w:shd w:val="clear" w:color="auto" w:fill="FFFFFF"/>
          <w:lang w:eastAsia="nl-NL"/>
        </w:rPr>
        <w:t xml:space="preserve"> geregeld. </w:t>
      </w:r>
    </w:p>
    <w:p w14:paraId="2FCE00B0" w14:textId="77777777" w:rsidR="00A32CE3" w:rsidRPr="00A32CE3" w:rsidRDefault="00A32CE3" w:rsidP="00A32CE3">
      <w:pPr>
        <w:rPr>
          <w:rFonts w:ascii="Arial" w:eastAsia="Times New Roman" w:hAnsi="Arial" w:cs="Arial"/>
          <w:color w:val="1F3864" w:themeColor="accent1" w:themeShade="80"/>
          <w:lang w:eastAsia="nl-NL"/>
        </w:rPr>
      </w:pPr>
    </w:p>
    <w:p w14:paraId="0CFD26F9"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b/>
          <w:bCs/>
          <w:color w:val="1F3864" w:themeColor="accent1" w:themeShade="80"/>
        </w:rPr>
        <w:br/>
        <w:t>SDG 8- Mondiale doelen</w:t>
      </w:r>
    </w:p>
    <w:p w14:paraId="66CCD96C"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 xml:space="preserve">8.1 Verzeker economische groei per hoofd van de bevolking en zorg voor minstens 7% groei van het BNP in </w:t>
      </w:r>
      <w:proofErr w:type="gramStart"/>
      <w:r w:rsidRPr="00A32CE3">
        <w:rPr>
          <w:rFonts w:ascii="Arial" w:hAnsi="Arial" w:cs="Arial"/>
          <w:color w:val="1F3864" w:themeColor="accent1" w:themeShade="80"/>
          <w:shd w:val="clear" w:color="auto" w:fill="FFFFFF"/>
        </w:rPr>
        <w:t>de</w:t>
      </w:r>
      <w:proofErr w:type="gramEnd"/>
      <w:r w:rsidRPr="00A32CE3">
        <w:rPr>
          <w:rFonts w:ascii="Arial" w:hAnsi="Arial" w:cs="Arial"/>
          <w:color w:val="1F3864" w:themeColor="accent1" w:themeShade="80"/>
          <w:shd w:val="clear" w:color="auto" w:fill="FFFFFF"/>
        </w:rPr>
        <w:t xml:space="preserve"> minst economisch ontwikkelde land.</w:t>
      </w:r>
    </w:p>
    <w:p w14:paraId="5BBE0290"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8.2 Vergroten van de toegevoegde waarde van economische productiviteit door diversificatie, innovatie en technologische modernisatie. </w:t>
      </w:r>
    </w:p>
    <w:p w14:paraId="23753198"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8.3 Ontwikkelen van beleid gericht op ondernemerschap, creativiteit, innovatie en op het creëren betekenisvol werk, evenals het stimuleren van het MKB en de toegang tot financiële diensten</w:t>
      </w:r>
    </w:p>
    <w:p w14:paraId="61FC618B"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8.4 In 2030 is geleidelijk aan het economisch groeimodel, gebaseerd op wereldwijde consumptie en productiepatronen zo aangepast dat de achteruitgang van het milieu is gestopt.</w:t>
      </w:r>
    </w:p>
    <w:p w14:paraId="2A36FCB8"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8.5 In 2030 heeft de gehele bevolking in de beroepsgerechtigde leeftijd, inclusief mensen met een handicap, fatsoenlijk werk en wordt men daar evenredig en gelijkwaardig naar betaald. </w:t>
      </w:r>
    </w:p>
    <w:p w14:paraId="1A89F5EA"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8.6 In 2020 is de jeugdwerkloosheid mondiaal stevig teruggedrongen, evenals het aantal jongeren dat niet naar school gaat of een opleiding volgt. </w:t>
      </w:r>
    </w:p>
    <w:p w14:paraId="39ABC808"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8.7 Per direct worden er effectieve maatregelen genomen om gedwongen arbeid, moderne slavernij en mensensmokkel te stoppen; In 2025 is kinderarbeid in al zijn verschijningsvormen gestopt, evenals het rekruteren van kindsoldaten. </w:t>
      </w:r>
    </w:p>
    <w:p w14:paraId="0E25B353"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8.8 In 2030 worden de arbeidsrechten van alle werknemers, met inbegrip van (vrouwelijke) migranten en zij die in precaire omstandigheden verkeren beschermd. </w:t>
      </w:r>
    </w:p>
    <w:p w14:paraId="575D3784"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8.9 In 2030 is mondiaal, landelijk en regionaal beleid van kracht dat duurzaam toerisme ondersteunt door o.a. de plaatselijke werkgelegenheid te stimuleren en de lokale cultuur en identiteit. </w:t>
      </w:r>
    </w:p>
    <w:p w14:paraId="2E279DEB" w14:textId="77777777" w:rsidR="00A32CE3" w:rsidRPr="00A32CE3" w:rsidRDefault="00A32CE3">
      <w:pPr>
        <w:rPr>
          <w:rFonts w:ascii="Arial" w:hAnsi="Arial" w:cs="Arial"/>
          <w:color w:val="1F3864" w:themeColor="accent1" w:themeShade="80"/>
        </w:rPr>
      </w:pPr>
    </w:p>
    <w:tbl>
      <w:tblPr>
        <w:tblW w:w="9773" w:type="dxa"/>
        <w:tblCellMar>
          <w:left w:w="0" w:type="dxa"/>
          <w:right w:w="0" w:type="dxa"/>
        </w:tblCellMar>
        <w:tblLook w:val="04A0" w:firstRow="1" w:lastRow="0" w:firstColumn="1" w:lastColumn="0" w:noHBand="0" w:noVBand="1"/>
      </w:tblPr>
      <w:tblGrid>
        <w:gridCol w:w="9773"/>
      </w:tblGrid>
      <w:tr w:rsidR="00A32CE3" w:rsidRPr="00A32CE3" w14:paraId="3A45BB9F" w14:textId="77777777" w:rsidTr="00A32CE3">
        <w:trPr>
          <w:trHeight w:val="210"/>
        </w:trPr>
        <w:tc>
          <w:tcPr>
            <w:tcW w:w="97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E2077A"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b/>
                <w:bCs/>
                <w:color w:val="1F3864" w:themeColor="accent1" w:themeShade="80"/>
                <w:lang w:eastAsia="nl-NL"/>
              </w:rPr>
              <w:t>SDG 9 - Mondiale doelen</w:t>
            </w:r>
          </w:p>
        </w:tc>
      </w:tr>
      <w:tr w:rsidR="00A32CE3" w:rsidRPr="00A32CE3" w14:paraId="290D9BF7" w14:textId="77777777" w:rsidTr="00A32CE3">
        <w:trPr>
          <w:trHeight w:val="495"/>
        </w:trPr>
        <w:tc>
          <w:tcPr>
            <w:tcW w:w="977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03B969C"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9.1 In 2030 beschikken regio’s over een goede, betrouwbare, duurzame en flexibele infrastructuur ter ondersteuning van een brede welvaart</w:t>
            </w:r>
          </w:p>
        </w:tc>
      </w:tr>
      <w:tr w:rsidR="00A32CE3" w:rsidRPr="00A32CE3" w14:paraId="4CC48A63" w14:textId="77777777" w:rsidTr="00A32CE3">
        <w:trPr>
          <w:trHeight w:val="810"/>
        </w:trPr>
        <w:tc>
          <w:tcPr>
            <w:tcW w:w="97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251C8A"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9.2 Versterken van de industrie op een sociaal en ecologisch duurzame wijze; in 2030 is de werkgelegenheid in de industriële sector vergroot, met name in de economisch minst ontwikkelde landen.</w:t>
            </w:r>
          </w:p>
        </w:tc>
      </w:tr>
      <w:tr w:rsidR="00A32CE3" w:rsidRPr="00A32CE3" w14:paraId="66441F0F" w14:textId="77777777" w:rsidTr="00A32CE3">
        <w:trPr>
          <w:trHeight w:val="825"/>
        </w:trPr>
        <w:tc>
          <w:tcPr>
            <w:tcW w:w="977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AFDD0E8"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9.3 In 2030 is het aantal kleinschalige industriële ondernemingen toegenomen, onder andere door toegang tot financiële diensten, betaalbare kredietverlening, en de versterking van ketens en afzetmarkten. </w:t>
            </w:r>
          </w:p>
        </w:tc>
      </w:tr>
      <w:tr w:rsidR="00A32CE3" w:rsidRPr="00A32CE3" w14:paraId="66418230" w14:textId="77777777" w:rsidTr="00A32CE3">
        <w:trPr>
          <w:trHeight w:val="1140"/>
        </w:trPr>
        <w:tc>
          <w:tcPr>
            <w:tcW w:w="977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E6866ED"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lastRenderedPageBreak/>
              <w:t xml:space="preserve">9.4 In 2030 is duurzaamheid in de ontwikkeling </w:t>
            </w:r>
            <w:r w:rsidR="00151058" w:rsidRPr="00A32CE3">
              <w:rPr>
                <w:rFonts w:ascii="Arial" w:eastAsia="Times New Roman" w:hAnsi="Arial" w:cs="Arial"/>
                <w:color w:val="1F3864" w:themeColor="accent1" w:themeShade="80"/>
                <w:shd w:val="clear" w:color="auto" w:fill="FFFFFF"/>
                <w:lang w:eastAsia="nl-NL"/>
              </w:rPr>
              <w:t>van infrastructuur</w:t>
            </w:r>
            <w:r w:rsidRPr="00A32CE3">
              <w:rPr>
                <w:rFonts w:ascii="Arial" w:eastAsia="Times New Roman" w:hAnsi="Arial" w:cs="Arial"/>
                <w:color w:val="1F3864" w:themeColor="accent1" w:themeShade="80"/>
                <w:shd w:val="clear" w:color="auto" w:fill="FFFFFF"/>
                <w:lang w:eastAsia="nl-NL"/>
              </w:rPr>
              <w:t xml:space="preserve"> en industrie volledig geadopteerd, door zo optimaal gebruik van natuurlijke hulpbronnen, schone en milieuvriendelijke technologieën en het opwaarderen van afvalstromen; alle landen ondernemen hierin actie in overeenstemming met hun mogelijkheden.</w:t>
            </w:r>
          </w:p>
        </w:tc>
      </w:tr>
      <w:tr w:rsidR="00A32CE3" w:rsidRPr="00A32CE3" w14:paraId="14CA99F9" w14:textId="77777777" w:rsidTr="00A32CE3">
        <w:trPr>
          <w:trHeight w:val="1065"/>
        </w:trPr>
        <w:tc>
          <w:tcPr>
            <w:tcW w:w="977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A2C6172"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9.5 In 2030 is privaat- en publiek onderzoek gericht op duurzame innovatie in alle landen aanzienlijk versterkt, in het bijzonder in economisch minder ontwikkelde landen. </w:t>
            </w:r>
          </w:p>
          <w:p w14:paraId="13A355D7" w14:textId="77777777" w:rsidR="00A32CE3" w:rsidRPr="00A32CE3" w:rsidRDefault="00A32CE3" w:rsidP="00A32CE3">
            <w:pPr>
              <w:rPr>
                <w:rFonts w:ascii="Arial" w:eastAsia="Times New Roman" w:hAnsi="Arial" w:cs="Arial"/>
                <w:color w:val="1F3864" w:themeColor="accent1" w:themeShade="80"/>
                <w:lang w:eastAsia="nl-NL"/>
              </w:rPr>
            </w:pPr>
          </w:p>
          <w:p w14:paraId="7C20E3A8" w14:textId="77777777" w:rsidR="00A32CE3" w:rsidRPr="00A32CE3" w:rsidRDefault="00A32CE3" w:rsidP="00A32CE3">
            <w:pPr>
              <w:rPr>
                <w:rFonts w:ascii="Arial" w:eastAsia="Times New Roman" w:hAnsi="Arial" w:cs="Arial"/>
                <w:color w:val="1F3864" w:themeColor="accent1" w:themeShade="80"/>
                <w:lang w:eastAsia="nl-NL"/>
              </w:rPr>
            </w:pPr>
          </w:p>
        </w:tc>
      </w:tr>
    </w:tbl>
    <w:p w14:paraId="3B819556" w14:textId="77777777" w:rsidR="00A32CE3" w:rsidRPr="00A32CE3" w:rsidRDefault="00A32CE3">
      <w:pPr>
        <w:rPr>
          <w:rFonts w:ascii="Arial" w:hAnsi="Arial" w:cs="Arial"/>
          <w:color w:val="1F3864" w:themeColor="accent1" w:themeShade="80"/>
        </w:rPr>
      </w:pPr>
    </w:p>
    <w:p w14:paraId="754AE0B3" w14:textId="77777777" w:rsidR="00A32CE3" w:rsidRPr="00A32CE3" w:rsidRDefault="00A32CE3">
      <w:pPr>
        <w:rPr>
          <w:rFonts w:ascii="Arial" w:hAnsi="Arial" w:cs="Arial"/>
          <w:color w:val="1F3864" w:themeColor="accent1" w:themeShade="80"/>
        </w:rPr>
      </w:pPr>
    </w:p>
    <w:p w14:paraId="549B38C6"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b/>
          <w:bCs/>
          <w:color w:val="1F3864" w:themeColor="accent1" w:themeShade="80"/>
        </w:rPr>
        <w:br/>
        <w:t>SDG 10 - Mondiale doelen</w:t>
      </w:r>
    </w:p>
    <w:p w14:paraId="61DDE69C"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 xml:space="preserve">10.1 In 2030 stijgt het inkomen van 40% van het </w:t>
      </w:r>
      <w:r w:rsidR="00151058" w:rsidRPr="00A32CE3">
        <w:rPr>
          <w:rFonts w:ascii="Arial" w:hAnsi="Arial" w:cs="Arial"/>
          <w:color w:val="1F3864" w:themeColor="accent1" w:themeShade="80"/>
          <w:shd w:val="clear" w:color="auto" w:fill="FFFFFF"/>
        </w:rPr>
        <w:t>minstverdienende</w:t>
      </w:r>
      <w:r w:rsidRPr="00A32CE3">
        <w:rPr>
          <w:rFonts w:ascii="Arial" w:hAnsi="Arial" w:cs="Arial"/>
          <w:color w:val="1F3864" w:themeColor="accent1" w:themeShade="80"/>
          <w:shd w:val="clear" w:color="auto" w:fill="FFFFFF"/>
        </w:rPr>
        <w:t xml:space="preserve"> deel van de bevolking in verhouding sneller dan het inkomen van het landelijk gemiddelde. </w:t>
      </w:r>
    </w:p>
    <w:p w14:paraId="18E4D0FB"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10.2 In 2030 is de sociale, politieke en economische inclusie van iedereen geborgd, ongeacht leeftijd, gender, handicap, afkomst, etniciteit, religie of economische status.</w:t>
      </w:r>
    </w:p>
    <w:p w14:paraId="1D31ECA6"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10.3 In 2030 zijn gelijke kansen verzekerd en wordt discriminerend beleid door goede wetgeving voorkomen. </w:t>
      </w:r>
    </w:p>
    <w:p w14:paraId="1F507060"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10.4 In 2030 is gelijkstelling tussen bevolkingsklassen bevorderd door belastingtechnische, juridische, sociale en inkomen bevorderende maatregelen. </w:t>
      </w:r>
    </w:p>
    <w:p w14:paraId="6BF3E512"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10.5 In 2030 worden mondiale financiële markten en instituties goed en versterkt gecontroleerd en gemonitord.</w:t>
      </w:r>
    </w:p>
    <w:p w14:paraId="06A7C759"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10.6 In 2030 is de stem van ontwikkelingslanden in internationale economische en financiële besluitvormende processen goed vertegenwoordigd.</w:t>
      </w:r>
    </w:p>
    <w:p w14:paraId="6D9752B5" w14:textId="77777777" w:rsidR="00A32CE3" w:rsidRPr="00A32CE3" w:rsidRDefault="00A32CE3" w:rsidP="00151058">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10.7 In 2030 is er een menswaardige, veilige, ordelijke en verantwoorde migratie en mobiliteit mogelijk door de implementatie van goed gereguleerd en georganiseerd beleid. </w:t>
      </w:r>
    </w:p>
    <w:p w14:paraId="614CDE7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b/>
          <w:bCs/>
          <w:color w:val="1F3864" w:themeColor="accent1" w:themeShade="80"/>
        </w:rPr>
        <w:br/>
        <w:t>SDG 11 - Mondiale doelen</w:t>
      </w:r>
    </w:p>
    <w:p w14:paraId="5D00619C"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11.1 In 2030 heeft iedereen toegang tot een goede, veilige en betaalbare huisvesting en basis services; sloppen (en achterstands-) wijken zijn substantieel verbeterd.</w:t>
      </w:r>
    </w:p>
    <w:p w14:paraId="72AD95B4"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11.2 In 2030 is (openbaar) vervoer voor iedereen toegankelijk betaalbaar, veilig en duurzaam. </w:t>
      </w:r>
    </w:p>
    <w:p w14:paraId="08551A26"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11.3 In 2030 vindt integrale stads- en gebiedsontwikkeling plaats, vanuit sociaal en ecologisch oogpunt duurzaam. </w:t>
      </w:r>
    </w:p>
    <w:p w14:paraId="43D8CBB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11.4 In 2030 wordt optimaal samengewerkt om het cultureel en natuurlijk erfgoed van de wereld te beschermen en veilig te stellen.  </w:t>
      </w:r>
    </w:p>
    <w:p w14:paraId="6F0D0AB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11.5 In 2030 is het aantal aangedane personen en doden die ten gevolge van achtergestelde economische omstandigheden door rampen zoals overstromingen extra worden getroffen significant verminderd.</w:t>
      </w:r>
    </w:p>
    <w:p w14:paraId="6262093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11.6 In 2030 is de druk per hoofd van de stedelijke bevolking op het milieu sterk gereduceerd, door aandacht voor luchtkwaliteit, afvalbeleid en andere gemeentelijke maatregelen.</w:t>
      </w:r>
    </w:p>
    <w:p w14:paraId="660970DA" w14:textId="77777777" w:rsidR="00A32CE3" w:rsidRPr="00A32CE3" w:rsidRDefault="00A32CE3" w:rsidP="00151058">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 xml:space="preserve">11.7 In 2030 is de openbare ruimte groen, veilig en universeel toegankelijk </w:t>
      </w:r>
      <w:r w:rsidR="00151058" w:rsidRPr="00A32CE3">
        <w:rPr>
          <w:rFonts w:ascii="Arial" w:hAnsi="Arial" w:cs="Arial"/>
          <w:color w:val="1F3864" w:themeColor="accent1" w:themeShade="80"/>
          <w:shd w:val="clear" w:color="auto" w:fill="FFFFFF"/>
        </w:rPr>
        <w:t>- met</w:t>
      </w:r>
      <w:r w:rsidRPr="00A32CE3">
        <w:rPr>
          <w:rFonts w:ascii="Arial" w:hAnsi="Arial" w:cs="Arial"/>
          <w:color w:val="1F3864" w:themeColor="accent1" w:themeShade="80"/>
          <w:shd w:val="clear" w:color="auto" w:fill="FFFFFF"/>
        </w:rPr>
        <w:t xml:space="preserve"> speciale aandacht voor vrouwen, kinderen, ouderen en mensen met een handicap.</w:t>
      </w:r>
    </w:p>
    <w:p w14:paraId="133B5987"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b/>
          <w:bCs/>
          <w:color w:val="1F3864" w:themeColor="accent1" w:themeShade="80"/>
          <w:lang w:eastAsia="nl-NL"/>
        </w:rPr>
        <w:lastRenderedPageBreak/>
        <w:br/>
        <w:t>SDG 12 - Mondiale doelen</w:t>
      </w:r>
    </w:p>
    <w:p w14:paraId="66E64CF5"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12.1 In 2030 is het 10-jarig Programmakader Duurzame Consumptie- en Productiepatronen is gerealiseerd.</w:t>
      </w:r>
    </w:p>
    <w:p w14:paraId="2C2346B2"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12.2 In 2030 is duurzaam beheer en efficiënt gebruik van natuurlijke hulpbronnen gerealiseerd. </w:t>
      </w:r>
    </w:p>
    <w:p w14:paraId="605BDF86"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 xml:space="preserve">12.3 In 2030 is per hoofd van de bevolking de mondiale hoeveelheid voedselverspilling gehalveerd in de </w:t>
      </w:r>
      <w:proofErr w:type="spellStart"/>
      <w:r w:rsidRPr="00A32CE3">
        <w:rPr>
          <w:rFonts w:ascii="Arial" w:eastAsia="Times New Roman" w:hAnsi="Arial" w:cs="Arial"/>
          <w:color w:val="1F3864" w:themeColor="accent1" w:themeShade="80"/>
          <w:lang w:eastAsia="nl-NL"/>
        </w:rPr>
        <w:t>retail</w:t>
      </w:r>
      <w:proofErr w:type="spellEnd"/>
      <w:r w:rsidRPr="00A32CE3">
        <w:rPr>
          <w:rFonts w:ascii="Arial" w:eastAsia="Times New Roman" w:hAnsi="Arial" w:cs="Arial"/>
          <w:color w:val="1F3864" w:themeColor="accent1" w:themeShade="80"/>
          <w:lang w:eastAsia="nl-NL"/>
        </w:rPr>
        <w:t xml:space="preserve"> en onder consumenten, evenals het verlies van voedsel in productie - en aanvoerketens.</w:t>
      </w:r>
    </w:p>
    <w:p w14:paraId="3F9AEEBF"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12.4 In 2020 zijn de internationale standaarden wat betreft de emissie van schadelijke chemicaliën en andere afvalstoffen in lucht, water en bodem ingevoerd en worden deze gehandhaafd, met oog op de gezondheid van mens, dier en planeet.  </w:t>
      </w:r>
    </w:p>
    <w:p w14:paraId="35C5F1C6"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12.5 In 2030 is de hoeveelheid afval substantieel afgenomen en wordt dit bovendien optimaal gerecycled en hergebruikt. </w:t>
      </w:r>
    </w:p>
    <w:p w14:paraId="05D91159"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12.6 In 2030 hebben bedrijven, met name multinationals, duurzame maatregelen doorgevoerd en leggen zij verantwoording af over hun sociale en ecologische impact in jaarverslag. </w:t>
      </w:r>
    </w:p>
    <w:p w14:paraId="737B43B1"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12.7 In 2030 hebben regionale overheden een duurzaam aanbestedingsbeleid doorgevoerd.</w:t>
      </w:r>
    </w:p>
    <w:p w14:paraId="5AE0DEA0"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12.8 In 2030 beschikken mensen over de kennis en de vaardigheid om een duurzame levensstijl te ontwikkelen die in harmonie is met de natuur. </w:t>
      </w:r>
    </w:p>
    <w:p w14:paraId="7FC98DBE" w14:textId="77777777" w:rsidR="00A32CE3" w:rsidRPr="00A32CE3" w:rsidRDefault="00A32CE3" w:rsidP="00A32CE3">
      <w:pPr>
        <w:rPr>
          <w:rFonts w:ascii="Arial" w:eastAsia="Times New Roman" w:hAnsi="Arial" w:cs="Arial"/>
          <w:color w:val="1F3864" w:themeColor="accent1" w:themeShade="80"/>
          <w:lang w:eastAsia="nl-NL"/>
        </w:rPr>
      </w:pPr>
    </w:p>
    <w:p w14:paraId="724FA842"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b/>
          <w:bCs/>
          <w:color w:val="1F3864" w:themeColor="accent1" w:themeShade="80"/>
        </w:rPr>
        <w:br/>
        <w:t>SDG 13 - Mondiale doelen</w:t>
      </w:r>
    </w:p>
    <w:p w14:paraId="74F6DE17"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13.1 In 2030 is het vermogen om veerkrachtig en adaptief met klimaatverandering en daaraan gerelateerde rampen van alle landen vergroot. </w:t>
      </w:r>
    </w:p>
    <w:p w14:paraId="3DB30AC5"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13.2 In 2030 zijn maatregelen inzake het tegengaan van klimaatverandering geïntegreerd in nationale beleidslijnen, strategie en planmatige acties (overeenkomstig het Klimaatakkoord van Parijs 2020-2050).</w:t>
      </w:r>
    </w:p>
    <w:p w14:paraId="18B10F7F" w14:textId="77777777" w:rsidR="00A32CE3" w:rsidRPr="00A32CE3" w:rsidRDefault="00A32CE3" w:rsidP="00151058">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 xml:space="preserve">13.3 In 2030 is door onderwijs en door maatschappelijke en institutionele acties en campagnes de kennis en de vaardigheid om </w:t>
      </w:r>
      <w:proofErr w:type="spellStart"/>
      <w:r w:rsidRPr="00A32CE3">
        <w:rPr>
          <w:rFonts w:ascii="Arial" w:hAnsi="Arial" w:cs="Arial"/>
          <w:color w:val="1F3864" w:themeColor="accent1" w:themeShade="80"/>
        </w:rPr>
        <w:t>om</w:t>
      </w:r>
      <w:proofErr w:type="spellEnd"/>
      <w:r w:rsidRPr="00A32CE3">
        <w:rPr>
          <w:rFonts w:ascii="Arial" w:hAnsi="Arial" w:cs="Arial"/>
          <w:color w:val="1F3864" w:themeColor="accent1" w:themeShade="80"/>
        </w:rPr>
        <w:t xml:space="preserve"> te gaan met klimaat mitigatie en klimaat adaptatie vergroot.</w:t>
      </w:r>
    </w:p>
    <w:p w14:paraId="5BAC2C23"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b/>
          <w:bCs/>
          <w:color w:val="1F3864" w:themeColor="accent1" w:themeShade="80"/>
        </w:rPr>
        <w:br/>
        <w:t>SDG 14 - Mondiale doelen</w:t>
      </w:r>
    </w:p>
    <w:p w14:paraId="772632F9"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14.1 In 2025 is de vervuiling van de zee door ronddrijvend afval en van het land afkomstige nutriënten in aanzienlijke mate verminderd.</w:t>
      </w:r>
    </w:p>
    <w:p w14:paraId="0F7E68C1"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14.2 In 2020 worden zee -en kustecosystemen duurzaam beheerd en beschermd en waar nodig hersteld ter bevordering van gezonde en productieve zeeën en oceanen. </w:t>
      </w:r>
    </w:p>
    <w:p w14:paraId="7F8575F9"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14.3 In 2030 is door verbeterde wetenschappelijke samenwerking de verzuring van de oceanen substantieel teruggedrongen.</w:t>
      </w:r>
    </w:p>
    <w:p w14:paraId="3E0BC4B2"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14.4 In 2020 wordt de visvangst doeltreffend gereguleerd, waardoor er een einde is gekomen aan overbevissing, aan illegale en ongereguleerde visserij en aan destructieve visserij praktijken; op wetenschappelijk inzicht gebaseerde maatregelen zorgen voor een duurzaam herstel van de visstand.</w:t>
      </w:r>
    </w:p>
    <w:p w14:paraId="6485C896"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lastRenderedPageBreak/>
        <w:t xml:space="preserve">14.5 In 2020 wordt minimaal 10% van de mondiale kust- en zeegebieden beschermd volgens state of </w:t>
      </w:r>
      <w:proofErr w:type="spellStart"/>
      <w:r w:rsidRPr="00A32CE3">
        <w:rPr>
          <w:rFonts w:ascii="Arial" w:hAnsi="Arial" w:cs="Arial"/>
          <w:color w:val="1F3864" w:themeColor="accent1" w:themeShade="80"/>
        </w:rPr>
        <w:t>the</w:t>
      </w:r>
      <w:proofErr w:type="spellEnd"/>
      <w:r w:rsidRPr="00A32CE3">
        <w:rPr>
          <w:rFonts w:ascii="Arial" w:hAnsi="Arial" w:cs="Arial"/>
          <w:color w:val="1F3864" w:themeColor="accent1" w:themeShade="80"/>
        </w:rPr>
        <w:t xml:space="preserve"> art wetenschappelijk inzicht en in overeenstemming met nationaal en internationaal recht.</w:t>
      </w:r>
    </w:p>
    <w:p w14:paraId="7B6D2038"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 xml:space="preserve">14.6 In 2020 zijn die vormen van visserij subsidie die overbevissing in de hand werken afgeschaft, waarbij door de World Trade </w:t>
      </w:r>
      <w:proofErr w:type="spellStart"/>
      <w:r w:rsidRPr="00A32CE3">
        <w:rPr>
          <w:rFonts w:ascii="Arial" w:hAnsi="Arial" w:cs="Arial"/>
          <w:color w:val="1F3864" w:themeColor="accent1" w:themeShade="80"/>
        </w:rPr>
        <w:t>Organisation</w:t>
      </w:r>
      <w:proofErr w:type="spellEnd"/>
      <w:r w:rsidRPr="00A32CE3">
        <w:rPr>
          <w:rFonts w:ascii="Arial" w:hAnsi="Arial" w:cs="Arial"/>
          <w:color w:val="1F3864" w:themeColor="accent1" w:themeShade="80"/>
        </w:rPr>
        <w:t xml:space="preserve"> rekening wordt gehouden met een gedifferentieerde aanpak voor ontwikkelingslanden.  </w:t>
      </w:r>
    </w:p>
    <w:p w14:paraId="2479FC9B"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14.7 In 2030 zijn de economische voordelen die door goed en duurzaam gebruik van mariene rijkdommen voor Kleine Eilandstaten en de minst ontwikkelde landen geborgd, door duurzame visserij, duurzame aquacultuur en duurzaam toerisme.</w:t>
      </w:r>
    </w:p>
    <w:p w14:paraId="76DC8E50" w14:textId="77777777" w:rsidR="00A32CE3" w:rsidRPr="00A32CE3" w:rsidRDefault="00A32CE3">
      <w:pPr>
        <w:rPr>
          <w:rFonts w:ascii="Arial" w:hAnsi="Arial" w:cs="Arial"/>
          <w:color w:val="1F3864" w:themeColor="accent1" w:themeShade="80"/>
        </w:rPr>
      </w:pPr>
    </w:p>
    <w:p w14:paraId="064C8243"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b/>
          <w:bCs/>
          <w:color w:val="1F3864" w:themeColor="accent1" w:themeShade="80"/>
          <w:lang w:eastAsia="nl-NL"/>
        </w:rPr>
        <w:br/>
        <w:t>SDG 15 - Mondiale doelen</w:t>
      </w:r>
    </w:p>
    <w:p w14:paraId="402DE6BB"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15.1 In 2020 is in lijn met internationale richtlijnen het behoud, het herstel en het duurzaam gebruik gewaarborgd van zoetwater ecosystemen, in bossen, moeraslanden, bergen en droge gebieden.</w:t>
      </w:r>
    </w:p>
    <w:p w14:paraId="3BF97C16"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shd w:val="clear" w:color="auto" w:fill="FFFFFF"/>
          <w:lang w:eastAsia="nl-NL"/>
        </w:rPr>
        <w:t>15.2 In 2020 wordt actief ingezet op duurzaam beheer van alle bossen, op het stoppen van ontbossing, op het herstellen van aangetaste bossen en op het substantieel bebossen en herbebossen van gebieden wereldwijd. </w:t>
      </w:r>
    </w:p>
    <w:p w14:paraId="6D1A1DE6"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15.3 In 2030 is woestijnvorming aangepakt en worden aangetaste gronden en de bodem hersteld, waaronder land dat is aangetast door woestijnvorming, droogte of overstromingen; er wordt wereldwijd gestreefd naar een duurzame ecologische balans in landgebruik.</w:t>
      </w:r>
    </w:p>
    <w:p w14:paraId="1DF9EC74"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15.4 In 2030 is de bescherming van ecosystemen en de biodiversiteit in bergachtige gebieden verzekerd, waardoor ook het waarde creërend vermogen om te investeren in duurzame ontwikkeling van een gebied wordt versterkt.</w:t>
      </w:r>
    </w:p>
    <w:p w14:paraId="17F0E733"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15.5 In 2020 wordt doortastend en effectief actie ondernomen om de aantasting van natuurlijke leefgebieden in te perken, evenals tegen het verlies van biodiversiteit en het uitsterven van bedreigde diersoorten.</w:t>
      </w:r>
    </w:p>
    <w:p w14:paraId="0FE246D4"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15.6 Het promoten van eerlijke en rechtvaardige verdeling van winsten die voortkomen uit het gebruik van genetische bronnen evenals het promoten van gepaste toegang tot zulke bronnen, volgens internationale richtlijnen.</w:t>
      </w:r>
    </w:p>
    <w:p w14:paraId="76C3E870"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 xml:space="preserve">15.7 Dringend actie ondernemen tegen stroperij en het verhandelen van beschermde dier- en plantensoorten aan zowel de vraag als aanbod kan van illegale </w:t>
      </w:r>
      <w:proofErr w:type="spellStart"/>
      <w:r w:rsidRPr="00A32CE3">
        <w:rPr>
          <w:rFonts w:ascii="Arial" w:eastAsia="Times New Roman" w:hAnsi="Arial" w:cs="Arial"/>
          <w:color w:val="1F3864" w:themeColor="accent1" w:themeShade="80"/>
          <w:lang w:eastAsia="nl-NL"/>
        </w:rPr>
        <w:t>wildlife</w:t>
      </w:r>
      <w:proofErr w:type="spellEnd"/>
      <w:r w:rsidRPr="00A32CE3">
        <w:rPr>
          <w:rFonts w:ascii="Arial" w:eastAsia="Times New Roman" w:hAnsi="Arial" w:cs="Arial"/>
          <w:color w:val="1F3864" w:themeColor="accent1" w:themeShade="80"/>
          <w:lang w:eastAsia="nl-NL"/>
        </w:rPr>
        <w:t xml:space="preserve"> producten.</w:t>
      </w:r>
    </w:p>
    <w:p w14:paraId="54B8FE15"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15.8 Vanaf 2020 worden effectieve maatregelen genomen tegen de invoer van invasieve uitheemse soorten en wordt actief ingezet op het uitroeien of het onder controle krijgen van reeds in land- of water ecosystemen voorkomende exoten. </w:t>
      </w:r>
    </w:p>
    <w:p w14:paraId="57F84CF6" w14:textId="77777777" w:rsidR="00A32CE3" w:rsidRPr="00A32CE3" w:rsidRDefault="00A32CE3" w:rsidP="00A32CE3">
      <w:pPr>
        <w:rPr>
          <w:rFonts w:ascii="Arial" w:eastAsia="Times New Roman" w:hAnsi="Arial" w:cs="Arial"/>
          <w:color w:val="1F3864" w:themeColor="accent1" w:themeShade="80"/>
          <w:lang w:eastAsia="nl-NL"/>
        </w:rPr>
      </w:pPr>
      <w:r w:rsidRPr="00A32CE3">
        <w:rPr>
          <w:rFonts w:ascii="Arial" w:eastAsia="Times New Roman" w:hAnsi="Arial" w:cs="Arial"/>
          <w:color w:val="1F3864" w:themeColor="accent1" w:themeShade="80"/>
          <w:lang w:eastAsia="nl-NL"/>
        </w:rPr>
        <w:t>15.9 Vanaf 2020 wordt de waarde van ecosysteem diensten en van biodiversiteit geïntegreerd en verantwoord in landelijke en in regionale beleidsplannen - ook met oog op gebiedsontwikkeling en armoedebestrijding. </w:t>
      </w:r>
    </w:p>
    <w:p w14:paraId="6BAD5155" w14:textId="77777777" w:rsidR="00A32CE3" w:rsidRPr="00A32CE3" w:rsidRDefault="00A32CE3" w:rsidP="00A32CE3">
      <w:pPr>
        <w:rPr>
          <w:rFonts w:ascii="Arial" w:eastAsia="Times New Roman" w:hAnsi="Arial" w:cs="Arial"/>
          <w:color w:val="1F3864" w:themeColor="accent1" w:themeShade="80"/>
          <w:lang w:eastAsia="nl-NL"/>
        </w:rPr>
      </w:pPr>
    </w:p>
    <w:p w14:paraId="73160D28"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b/>
          <w:bCs/>
          <w:color w:val="1F3864" w:themeColor="accent1" w:themeShade="80"/>
        </w:rPr>
        <w:br/>
        <w:t>SDG 16 - Mondiale doelen</w:t>
      </w:r>
    </w:p>
    <w:p w14:paraId="3003AB4C"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16.1 Alle vormen van geweld en de daaraan gekoppelde sterftecijfers worden wereldwijd aanzienlijk teruggeschroefd. </w:t>
      </w:r>
    </w:p>
    <w:p w14:paraId="17CF4E84"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shd w:val="clear" w:color="auto" w:fill="FFFFFF"/>
        </w:rPr>
        <w:t>16. 2 Er is een einde gemaakt aan het misbruik, het martelen, de exploitatie, de handel en alle andere vormen van geweld tegen kinderen. </w:t>
      </w:r>
    </w:p>
    <w:p w14:paraId="0703D182"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lastRenderedPageBreak/>
        <w:t>16.3 De rechtsregels op nationaal en internationaal niveau worden structureel bevorderd en er is een gegarandeerde gelijke toegang tot het rechtssysteem voor iedereen. </w:t>
      </w:r>
    </w:p>
    <w:p w14:paraId="38891A81"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16.4 In 2030 zijn illegale geldstromen en wapenhandel aanzienlijk gereduceerd en worden alle vormen van georganiseerde misdaad bestreden en is de teruggave van gestolen goederen geoptimaliseerd. </w:t>
      </w:r>
    </w:p>
    <w:p w14:paraId="7ECA9C21"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16.5 In 2030 is corruptie en omkoping in al zijn vormen sterk verminderd</w:t>
      </w:r>
    </w:p>
    <w:p w14:paraId="3DD492F4"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 xml:space="preserve">16.6 In 2030 is men verzekerd van sterke, </w:t>
      </w:r>
      <w:r w:rsidR="00151058" w:rsidRPr="00A32CE3">
        <w:rPr>
          <w:rFonts w:ascii="Arial" w:hAnsi="Arial" w:cs="Arial"/>
          <w:color w:val="1F3864" w:themeColor="accent1" w:themeShade="80"/>
        </w:rPr>
        <w:t>verantwoording plichtige</w:t>
      </w:r>
      <w:r w:rsidRPr="00A32CE3">
        <w:rPr>
          <w:rFonts w:ascii="Arial" w:hAnsi="Arial" w:cs="Arial"/>
          <w:color w:val="1F3864" w:themeColor="accent1" w:themeShade="80"/>
        </w:rPr>
        <w:t>, transparante instituties op alle niveaus. </w:t>
      </w:r>
    </w:p>
    <w:p w14:paraId="1F1662F3"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16.7 In 2030 zijn besluitvormingsprocessen responsief, inclusief, goed vertegenwoordigd en participatief. </w:t>
      </w:r>
    </w:p>
    <w:p w14:paraId="38DEC29E" w14:textId="77777777" w:rsidR="00A32CE3" w:rsidRPr="00A32CE3" w:rsidRDefault="00151058"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16.8 Verruimen</w:t>
      </w:r>
      <w:r w:rsidR="00A32CE3" w:rsidRPr="00A32CE3">
        <w:rPr>
          <w:rFonts w:ascii="Arial" w:hAnsi="Arial" w:cs="Arial"/>
          <w:color w:val="1F3864" w:themeColor="accent1" w:themeShade="80"/>
        </w:rPr>
        <w:t xml:space="preserve"> en versterken van de participatie van de ontwikkelingslanden in de instellingen van mondiaal bestuur.</w:t>
      </w:r>
    </w:p>
    <w:p w14:paraId="54DD0608"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16.9 In 2030 is iedereen in de mogelijkheid om zich een wettelijke identiteit te verschaffen, met inbegrip van geboorte registratie. </w:t>
      </w:r>
    </w:p>
    <w:p w14:paraId="3E3D4A8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rPr>
      </w:pPr>
      <w:r w:rsidRPr="00A32CE3">
        <w:rPr>
          <w:rFonts w:ascii="Arial" w:hAnsi="Arial" w:cs="Arial"/>
          <w:color w:val="1F3864" w:themeColor="accent1" w:themeShade="80"/>
        </w:rPr>
        <w:t>16.10 In 2030 heeft iedereen toegang tot informatie over en bescherming van fundamentele vrijheden, in lijn met nationale en internationale afspraken.</w:t>
      </w:r>
    </w:p>
    <w:p w14:paraId="506207C5" w14:textId="77777777" w:rsidR="00A32CE3" w:rsidRPr="00A32CE3" w:rsidRDefault="00A32CE3">
      <w:pPr>
        <w:rPr>
          <w:rFonts w:ascii="Arial" w:hAnsi="Arial" w:cs="Arial"/>
          <w:color w:val="1F3864" w:themeColor="accent1" w:themeShade="80"/>
        </w:rPr>
      </w:pPr>
    </w:p>
    <w:p w14:paraId="5BD0F6C4" w14:textId="77777777" w:rsidR="00A32CE3" w:rsidRPr="00A32CE3" w:rsidRDefault="00A32CE3">
      <w:pPr>
        <w:rPr>
          <w:rFonts w:ascii="Arial" w:hAnsi="Arial" w:cs="Arial"/>
          <w:color w:val="1F3864" w:themeColor="accent1" w:themeShade="80"/>
        </w:rPr>
      </w:pPr>
    </w:p>
    <w:p w14:paraId="7A97B41C" w14:textId="77777777" w:rsidR="00A32CE3" w:rsidRPr="00151058" w:rsidRDefault="00A32CE3" w:rsidP="00A32CE3">
      <w:pPr>
        <w:pStyle w:val="Normaalweb"/>
        <w:spacing w:before="0" w:beforeAutospacing="0" w:after="0" w:afterAutospacing="0"/>
        <w:rPr>
          <w:rFonts w:ascii="Arial" w:hAnsi="Arial" w:cs="Arial"/>
          <w:b/>
          <w:bCs/>
          <w:color w:val="1F3864" w:themeColor="accent1" w:themeShade="80"/>
          <w:lang w:val="en-US"/>
        </w:rPr>
      </w:pPr>
      <w:r w:rsidRPr="00151058">
        <w:rPr>
          <w:rFonts w:ascii="Arial" w:hAnsi="Arial" w:cs="Arial"/>
          <w:b/>
          <w:bCs/>
          <w:color w:val="1F3864" w:themeColor="accent1" w:themeShade="80"/>
          <w:lang w:val="en-US"/>
        </w:rPr>
        <w:br/>
        <w:t xml:space="preserve">SDG 17 - </w:t>
      </w:r>
      <w:proofErr w:type="spellStart"/>
      <w:r w:rsidRPr="00151058">
        <w:rPr>
          <w:rFonts w:ascii="Arial" w:hAnsi="Arial" w:cs="Arial"/>
          <w:b/>
          <w:bCs/>
          <w:color w:val="1F3864" w:themeColor="accent1" w:themeShade="80"/>
          <w:lang w:val="en-US"/>
        </w:rPr>
        <w:t>Mondiale</w:t>
      </w:r>
      <w:proofErr w:type="spellEnd"/>
      <w:r w:rsidRPr="00151058">
        <w:rPr>
          <w:rFonts w:ascii="Arial" w:hAnsi="Arial" w:cs="Arial"/>
          <w:b/>
          <w:bCs/>
          <w:color w:val="1F3864" w:themeColor="accent1" w:themeShade="80"/>
          <w:lang w:val="en-US"/>
        </w:rPr>
        <w:t xml:space="preserve"> </w:t>
      </w:r>
      <w:proofErr w:type="spellStart"/>
      <w:r w:rsidRPr="00151058">
        <w:rPr>
          <w:rFonts w:ascii="Arial" w:hAnsi="Arial" w:cs="Arial"/>
          <w:b/>
          <w:bCs/>
          <w:color w:val="1F3864" w:themeColor="accent1" w:themeShade="80"/>
          <w:lang w:val="en-US"/>
        </w:rPr>
        <w:t>doelen</w:t>
      </w:r>
      <w:proofErr w:type="spellEnd"/>
    </w:p>
    <w:p w14:paraId="28E5A07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shd w:val="clear" w:color="auto" w:fill="FFFFFF"/>
          <w:lang w:val="en-US"/>
        </w:rPr>
        <w:t>FINANCIAL GOALS by 2030</w:t>
      </w:r>
    </w:p>
    <w:p w14:paraId="0C4AC13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 Strengthen domestic resource mobilization, including through international support to developing countries, to improve domestic capacity for tax and other revenue collection</w:t>
      </w:r>
    </w:p>
    <w:p w14:paraId="2AE4153B"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17.2 Stimulate developed countries to implement fully their official development assistance commitments</w:t>
      </w:r>
    </w:p>
    <w:p w14:paraId="0B0F4AA2"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17.3 Mobilize additional financial resources for developing countries from multiple sources</w:t>
      </w:r>
    </w:p>
    <w:p w14:paraId="64AEE64A"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24C5A2FD"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17.5 Adopt and implement investment promotion regimes for least developed countries</w:t>
      </w:r>
    </w:p>
    <w:p w14:paraId="4D0A9249" w14:textId="77777777" w:rsidR="00151058" w:rsidRDefault="00151058" w:rsidP="00A32CE3">
      <w:pPr>
        <w:pStyle w:val="Normaalweb"/>
        <w:spacing w:before="0" w:beforeAutospacing="0" w:after="0" w:afterAutospacing="0"/>
        <w:rPr>
          <w:rFonts w:ascii="Arial" w:hAnsi="Arial" w:cs="Arial"/>
          <w:color w:val="1F3864" w:themeColor="accent1" w:themeShade="80"/>
          <w:lang w:val="en-US"/>
        </w:rPr>
      </w:pPr>
    </w:p>
    <w:p w14:paraId="299AD436"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TECHNICAL GOALS FOR 2030</w:t>
      </w:r>
    </w:p>
    <w:p w14:paraId="33CBDF5A"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17.6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14:paraId="2F446154"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 xml:space="preserve">17.7 Promote the development, transfer, dissemination and diffusion of environmentally sound technologies to developing countries on </w:t>
      </w:r>
      <w:proofErr w:type="spellStart"/>
      <w:r w:rsidRPr="00A32CE3">
        <w:rPr>
          <w:rFonts w:ascii="Arial" w:hAnsi="Arial" w:cs="Arial"/>
          <w:color w:val="1F3864" w:themeColor="accent1" w:themeShade="80"/>
          <w:lang w:val="en-US"/>
        </w:rPr>
        <w:t>favourable</w:t>
      </w:r>
      <w:proofErr w:type="spellEnd"/>
      <w:r w:rsidRPr="00A32CE3">
        <w:rPr>
          <w:rFonts w:ascii="Arial" w:hAnsi="Arial" w:cs="Arial"/>
          <w:color w:val="1F3864" w:themeColor="accent1" w:themeShade="80"/>
          <w:lang w:val="en-US"/>
        </w:rPr>
        <w:t xml:space="preserve"> terms, including on concessional and preferential terms, as mutually agreed</w:t>
      </w:r>
    </w:p>
    <w:p w14:paraId="6D56A0FD"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 xml:space="preserve">17.8 Fully operationalize the technology bank and science, technology and innovation capacity-building mechanism for least developed countries by 2017 and </w:t>
      </w:r>
      <w:r w:rsidRPr="00A32CE3">
        <w:rPr>
          <w:rFonts w:ascii="Arial" w:hAnsi="Arial" w:cs="Arial"/>
          <w:color w:val="1F3864" w:themeColor="accent1" w:themeShade="80"/>
          <w:lang w:val="en-US"/>
        </w:rPr>
        <w:lastRenderedPageBreak/>
        <w:t>enhance the use of enabling technology, in particular information and communications technology</w:t>
      </w:r>
    </w:p>
    <w:p w14:paraId="2F6B0312" w14:textId="77777777" w:rsidR="00151058" w:rsidRDefault="00151058" w:rsidP="00A32CE3">
      <w:pPr>
        <w:pStyle w:val="Normaalweb"/>
        <w:spacing w:before="0" w:beforeAutospacing="0" w:after="0" w:afterAutospacing="0"/>
        <w:rPr>
          <w:rFonts w:ascii="Arial" w:hAnsi="Arial" w:cs="Arial"/>
          <w:color w:val="1F3864" w:themeColor="accent1" w:themeShade="80"/>
          <w:lang w:val="en-US"/>
        </w:rPr>
      </w:pPr>
    </w:p>
    <w:p w14:paraId="37619870" w14:textId="77777777" w:rsidR="00A32CE3" w:rsidRPr="00151058" w:rsidRDefault="00A32CE3" w:rsidP="00A32CE3">
      <w:pPr>
        <w:pStyle w:val="Normaalweb"/>
        <w:spacing w:before="0" w:beforeAutospacing="0" w:after="0" w:afterAutospacing="0"/>
        <w:rPr>
          <w:rFonts w:ascii="Arial" w:hAnsi="Arial" w:cs="Arial"/>
          <w:i/>
          <w:iCs/>
          <w:color w:val="1F3864" w:themeColor="accent1" w:themeShade="80"/>
          <w:lang w:val="en-US"/>
        </w:rPr>
      </w:pPr>
      <w:r w:rsidRPr="00151058">
        <w:rPr>
          <w:rFonts w:ascii="Arial" w:hAnsi="Arial" w:cs="Arial"/>
          <w:i/>
          <w:iCs/>
          <w:color w:val="1F3864" w:themeColor="accent1" w:themeShade="80"/>
          <w:lang w:val="en-US"/>
        </w:rPr>
        <w:t>Capacity building</w:t>
      </w:r>
    </w:p>
    <w:p w14:paraId="3621E4CB"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17.9 Enhance international support for implementing effective and targeted capacity-building in developing countries to support national plans to implement all the sustainable development goals, including through North-South, South-South and triangular cooperation</w:t>
      </w:r>
    </w:p>
    <w:p w14:paraId="4D530CFF" w14:textId="77777777" w:rsidR="00151058" w:rsidRDefault="00151058" w:rsidP="00A32CE3">
      <w:pPr>
        <w:pStyle w:val="Normaalweb"/>
        <w:spacing w:before="0" w:beforeAutospacing="0" w:after="0" w:afterAutospacing="0"/>
        <w:rPr>
          <w:rFonts w:ascii="Arial" w:hAnsi="Arial" w:cs="Arial"/>
          <w:color w:val="1F3864" w:themeColor="accent1" w:themeShade="80"/>
          <w:lang w:val="en-US"/>
        </w:rPr>
      </w:pPr>
    </w:p>
    <w:p w14:paraId="062676E5" w14:textId="77777777" w:rsidR="00A32CE3" w:rsidRPr="00151058" w:rsidRDefault="00A32CE3" w:rsidP="00A32CE3">
      <w:pPr>
        <w:pStyle w:val="Normaalweb"/>
        <w:spacing w:before="0" w:beforeAutospacing="0" w:after="0" w:afterAutospacing="0"/>
        <w:rPr>
          <w:rFonts w:ascii="Arial" w:hAnsi="Arial" w:cs="Arial"/>
          <w:i/>
          <w:iCs/>
          <w:color w:val="1F3864" w:themeColor="accent1" w:themeShade="80"/>
          <w:lang w:val="en-US"/>
        </w:rPr>
      </w:pPr>
      <w:r w:rsidRPr="00151058">
        <w:rPr>
          <w:rFonts w:ascii="Arial" w:hAnsi="Arial" w:cs="Arial"/>
          <w:i/>
          <w:iCs/>
          <w:color w:val="1F3864" w:themeColor="accent1" w:themeShade="80"/>
          <w:lang w:val="en-US"/>
        </w:rPr>
        <w:t>Trade</w:t>
      </w:r>
    </w:p>
    <w:p w14:paraId="0CABE405"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17.10 Promote a universal, rules-based, open, non-discriminatory and equitable multilateral trading system under the World Trade Organization, including through the conclusion of negotiations under its Doha Development Agenda</w:t>
      </w:r>
    </w:p>
    <w:p w14:paraId="39574977"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17.11 Significantly increase the exports of developing countries, in particular with a view to doubling the least developed countries’ share of global exports by 2020</w:t>
      </w:r>
    </w:p>
    <w:p w14:paraId="64AA362A"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17.12 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p w14:paraId="70ECE496"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Systemic issues</w:t>
      </w:r>
    </w:p>
    <w:p w14:paraId="4B0A4DF2" w14:textId="77777777" w:rsidR="00151058" w:rsidRDefault="00151058" w:rsidP="00A32CE3">
      <w:pPr>
        <w:pStyle w:val="Normaalweb"/>
        <w:spacing w:before="0" w:beforeAutospacing="0" w:after="0" w:afterAutospacing="0"/>
        <w:rPr>
          <w:rFonts w:ascii="Arial" w:hAnsi="Arial" w:cs="Arial"/>
          <w:i/>
          <w:iCs/>
          <w:color w:val="1F3864" w:themeColor="accent1" w:themeShade="80"/>
          <w:lang w:val="en-US"/>
        </w:rPr>
      </w:pPr>
    </w:p>
    <w:p w14:paraId="655D15B4"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i/>
          <w:iCs/>
          <w:color w:val="1F3864" w:themeColor="accent1" w:themeShade="80"/>
          <w:lang w:val="en-US"/>
        </w:rPr>
        <w:t>Policy and institutional coherence</w:t>
      </w:r>
    </w:p>
    <w:p w14:paraId="3F167D99"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17.13 Enhance global macroeconomic stability, including through policy</w:t>
      </w:r>
    </w:p>
    <w:p w14:paraId="5CDD1CF0"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coordination and policy coherence</w:t>
      </w:r>
    </w:p>
    <w:p w14:paraId="29AC1288"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17.14 Enhance policy coherence for sustainable development</w:t>
      </w:r>
    </w:p>
    <w:p w14:paraId="494FC219" w14:textId="77777777" w:rsid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17.15 Respect each country’s policy space and leadership to establish and implement policies for poverty eradication and sustainable development</w:t>
      </w:r>
    </w:p>
    <w:p w14:paraId="13D618FE" w14:textId="77777777" w:rsidR="00151058" w:rsidRPr="00A32CE3" w:rsidRDefault="00151058" w:rsidP="00A32CE3">
      <w:pPr>
        <w:pStyle w:val="Normaalweb"/>
        <w:spacing w:before="0" w:beforeAutospacing="0" w:after="0" w:afterAutospacing="0"/>
        <w:rPr>
          <w:rFonts w:ascii="Arial" w:hAnsi="Arial" w:cs="Arial"/>
          <w:color w:val="1F3864" w:themeColor="accent1" w:themeShade="80"/>
          <w:lang w:val="en-US"/>
        </w:rPr>
      </w:pPr>
    </w:p>
    <w:p w14:paraId="17898EEF"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i/>
          <w:iCs/>
          <w:color w:val="1F3864" w:themeColor="accent1" w:themeShade="80"/>
          <w:lang w:val="en-US"/>
        </w:rPr>
        <w:t>Multi-stakeholder partnerships</w:t>
      </w:r>
    </w:p>
    <w:p w14:paraId="133D2551"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2BCD5AA3" w14:textId="77777777" w:rsid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17.17 Encourage and promote effective public, public-private and civil society partnerships, building on the experience and resourcing strategies of partnerships</w:t>
      </w:r>
    </w:p>
    <w:p w14:paraId="001ADA43" w14:textId="77777777" w:rsidR="00151058" w:rsidRPr="00A32CE3" w:rsidRDefault="00151058" w:rsidP="00A32CE3">
      <w:pPr>
        <w:pStyle w:val="Normaalweb"/>
        <w:spacing w:before="0" w:beforeAutospacing="0" w:after="0" w:afterAutospacing="0"/>
        <w:rPr>
          <w:rFonts w:ascii="Arial" w:hAnsi="Arial" w:cs="Arial"/>
          <w:color w:val="1F3864" w:themeColor="accent1" w:themeShade="80"/>
          <w:lang w:val="en-US"/>
        </w:rPr>
      </w:pPr>
    </w:p>
    <w:p w14:paraId="2133F4EA"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i/>
          <w:iCs/>
          <w:color w:val="1F3864" w:themeColor="accent1" w:themeShade="80"/>
          <w:lang w:val="en-US"/>
        </w:rPr>
        <w:t>Data, monitoring and accountability</w:t>
      </w:r>
    </w:p>
    <w:p w14:paraId="61476DCE"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w:t>
      </w:r>
    </w:p>
    <w:p w14:paraId="0C4C53ED" w14:textId="77777777" w:rsidR="00A32CE3" w:rsidRPr="00A32CE3" w:rsidRDefault="00A32CE3" w:rsidP="00A32CE3">
      <w:pPr>
        <w:pStyle w:val="Normaalweb"/>
        <w:spacing w:before="0" w:beforeAutospacing="0" w:after="0" w:afterAutospacing="0"/>
        <w:rPr>
          <w:rFonts w:ascii="Arial" w:hAnsi="Arial" w:cs="Arial"/>
          <w:color w:val="1F3864" w:themeColor="accent1" w:themeShade="80"/>
          <w:lang w:val="en-US"/>
        </w:rPr>
      </w:pPr>
      <w:r w:rsidRPr="00A32CE3">
        <w:rPr>
          <w:rFonts w:ascii="Arial" w:hAnsi="Arial" w:cs="Arial"/>
          <w:color w:val="1F3864" w:themeColor="accent1" w:themeShade="80"/>
          <w:lang w:val="en-US"/>
        </w:rPr>
        <w:t>17.19 By 2030, build on existing initiatives to develop measurements of progress on sustainable development that complement gross domestic product, and support statistical capacity-building in developing countries</w:t>
      </w:r>
    </w:p>
    <w:p w14:paraId="673C67A3" w14:textId="77777777" w:rsidR="00A32CE3" w:rsidRPr="00A32CE3" w:rsidRDefault="00A32CE3">
      <w:pPr>
        <w:rPr>
          <w:color w:val="1F3864" w:themeColor="accent1" w:themeShade="80"/>
          <w:lang w:val="en-US"/>
        </w:rPr>
      </w:pPr>
    </w:p>
    <w:p w14:paraId="1360CF6E" w14:textId="77777777" w:rsidR="00A32CE3" w:rsidRPr="00A32CE3" w:rsidRDefault="00A32CE3">
      <w:pPr>
        <w:rPr>
          <w:color w:val="1F3864" w:themeColor="accent1" w:themeShade="80"/>
          <w:lang w:val="en-US"/>
        </w:rPr>
      </w:pPr>
    </w:p>
    <w:sectPr w:rsidR="00A32CE3" w:rsidRPr="00A32CE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00948" w14:textId="77777777" w:rsidR="005815DC" w:rsidRDefault="005815DC" w:rsidP="00151058">
      <w:r>
        <w:separator/>
      </w:r>
    </w:p>
  </w:endnote>
  <w:endnote w:type="continuationSeparator" w:id="0">
    <w:p w14:paraId="55895260" w14:textId="77777777" w:rsidR="005815DC" w:rsidRDefault="005815DC" w:rsidP="0015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8E65B" w14:textId="77777777" w:rsidR="005815DC" w:rsidRDefault="005815DC" w:rsidP="00151058">
      <w:r>
        <w:separator/>
      </w:r>
    </w:p>
  </w:footnote>
  <w:footnote w:type="continuationSeparator" w:id="0">
    <w:p w14:paraId="03EB7C5C" w14:textId="77777777" w:rsidR="005815DC" w:rsidRDefault="005815DC" w:rsidP="0015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8AFF3" w14:textId="77777777" w:rsidR="00151058" w:rsidRDefault="00151058" w:rsidP="00151058">
    <w:pPr>
      <w:pStyle w:val="Koptekst"/>
      <w:jc w:val="right"/>
    </w:pPr>
    <w:r>
      <w:rPr>
        <w:rFonts w:ascii="Arial" w:hAnsi="Arial" w:cs="Arial"/>
        <w:b/>
        <w:bCs/>
        <w:noProof/>
        <w:color w:val="4472C4" w:themeColor="accent1"/>
      </w:rPr>
      <w:drawing>
        <wp:inline distT="0" distB="0" distL="0" distR="0" wp14:anchorId="3694E330" wp14:editId="08DC711F">
          <wp:extent cx="828788" cy="825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S nieuw Spark Logo.png"/>
                  <pic:cNvPicPr/>
                </pic:nvPicPr>
                <pic:blipFill>
                  <a:blip r:embed="rId1">
                    <a:extLst>
                      <a:ext uri="{28A0092B-C50C-407E-A947-70E740481C1C}">
                        <a14:useLocalDpi xmlns:a14="http://schemas.microsoft.com/office/drawing/2010/main" val="0"/>
                      </a:ext>
                    </a:extLst>
                  </a:blip>
                  <a:stretch>
                    <a:fillRect/>
                  </a:stretch>
                </pic:blipFill>
                <pic:spPr>
                  <a:xfrm>
                    <a:off x="0" y="0"/>
                    <a:ext cx="836102" cy="832785"/>
                  </a:xfrm>
                  <a:prstGeom prst="rect">
                    <a:avLst/>
                  </a:prstGeom>
                </pic:spPr>
              </pic:pic>
            </a:graphicData>
          </a:graphic>
        </wp:inline>
      </w:drawing>
    </w:r>
  </w:p>
  <w:p w14:paraId="5942C6DB" w14:textId="77777777" w:rsidR="00151058" w:rsidRDefault="001510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E3"/>
    <w:rsid w:val="00151058"/>
    <w:rsid w:val="003907BC"/>
    <w:rsid w:val="005815DC"/>
    <w:rsid w:val="009F3E0F"/>
    <w:rsid w:val="00A32CE3"/>
    <w:rsid w:val="00D81889"/>
    <w:rsid w:val="00E9682D"/>
    <w:rsid w:val="00ED7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2188A9"/>
  <w15:chartTrackingRefBased/>
  <w15:docId w15:val="{7878825C-6EE2-AC40-9533-3E277F52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32CE3"/>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A32CE3"/>
  </w:style>
  <w:style w:type="paragraph" w:styleId="Koptekst">
    <w:name w:val="header"/>
    <w:basedOn w:val="Standaard"/>
    <w:link w:val="KoptekstChar"/>
    <w:uiPriority w:val="99"/>
    <w:unhideWhenUsed/>
    <w:rsid w:val="00151058"/>
    <w:pPr>
      <w:tabs>
        <w:tab w:val="center" w:pos="4536"/>
        <w:tab w:val="right" w:pos="9072"/>
      </w:tabs>
    </w:pPr>
  </w:style>
  <w:style w:type="character" w:customStyle="1" w:styleId="KoptekstChar">
    <w:name w:val="Koptekst Char"/>
    <w:basedOn w:val="Standaardalinea-lettertype"/>
    <w:link w:val="Koptekst"/>
    <w:uiPriority w:val="99"/>
    <w:rsid w:val="00151058"/>
  </w:style>
  <w:style w:type="paragraph" w:styleId="Voettekst">
    <w:name w:val="footer"/>
    <w:basedOn w:val="Standaard"/>
    <w:link w:val="VoettekstChar"/>
    <w:uiPriority w:val="99"/>
    <w:unhideWhenUsed/>
    <w:rsid w:val="00151058"/>
    <w:pPr>
      <w:tabs>
        <w:tab w:val="center" w:pos="4536"/>
        <w:tab w:val="right" w:pos="9072"/>
      </w:tabs>
    </w:pPr>
  </w:style>
  <w:style w:type="character" w:customStyle="1" w:styleId="VoettekstChar">
    <w:name w:val="Voettekst Char"/>
    <w:basedOn w:val="Standaardalinea-lettertype"/>
    <w:link w:val="Voettekst"/>
    <w:uiPriority w:val="99"/>
    <w:rsid w:val="0015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9282">
      <w:bodyDiv w:val="1"/>
      <w:marLeft w:val="0"/>
      <w:marRight w:val="0"/>
      <w:marTop w:val="0"/>
      <w:marBottom w:val="0"/>
      <w:divBdr>
        <w:top w:val="none" w:sz="0" w:space="0" w:color="auto"/>
        <w:left w:val="none" w:sz="0" w:space="0" w:color="auto"/>
        <w:bottom w:val="none" w:sz="0" w:space="0" w:color="auto"/>
        <w:right w:val="none" w:sz="0" w:space="0" w:color="auto"/>
      </w:divBdr>
    </w:div>
    <w:div w:id="261449575">
      <w:bodyDiv w:val="1"/>
      <w:marLeft w:val="0"/>
      <w:marRight w:val="0"/>
      <w:marTop w:val="0"/>
      <w:marBottom w:val="0"/>
      <w:divBdr>
        <w:top w:val="none" w:sz="0" w:space="0" w:color="auto"/>
        <w:left w:val="none" w:sz="0" w:space="0" w:color="auto"/>
        <w:bottom w:val="none" w:sz="0" w:space="0" w:color="auto"/>
        <w:right w:val="none" w:sz="0" w:space="0" w:color="auto"/>
      </w:divBdr>
    </w:div>
    <w:div w:id="309209291">
      <w:bodyDiv w:val="1"/>
      <w:marLeft w:val="0"/>
      <w:marRight w:val="0"/>
      <w:marTop w:val="0"/>
      <w:marBottom w:val="0"/>
      <w:divBdr>
        <w:top w:val="none" w:sz="0" w:space="0" w:color="auto"/>
        <w:left w:val="none" w:sz="0" w:space="0" w:color="auto"/>
        <w:bottom w:val="none" w:sz="0" w:space="0" w:color="auto"/>
        <w:right w:val="none" w:sz="0" w:space="0" w:color="auto"/>
      </w:divBdr>
    </w:div>
    <w:div w:id="337541361">
      <w:bodyDiv w:val="1"/>
      <w:marLeft w:val="0"/>
      <w:marRight w:val="0"/>
      <w:marTop w:val="0"/>
      <w:marBottom w:val="0"/>
      <w:divBdr>
        <w:top w:val="none" w:sz="0" w:space="0" w:color="auto"/>
        <w:left w:val="none" w:sz="0" w:space="0" w:color="auto"/>
        <w:bottom w:val="none" w:sz="0" w:space="0" w:color="auto"/>
        <w:right w:val="none" w:sz="0" w:space="0" w:color="auto"/>
      </w:divBdr>
    </w:div>
    <w:div w:id="416099457">
      <w:bodyDiv w:val="1"/>
      <w:marLeft w:val="0"/>
      <w:marRight w:val="0"/>
      <w:marTop w:val="0"/>
      <w:marBottom w:val="0"/>
      <w:divBdr>
        <w:top w:val="none" w:sz="0" w:space="0" w:color="auto"/>
        <w:left w:val="none" w:sz="0" w:space="0" w:color="auto"/>
        <w:bottom w:val="none" w:sz="0" w:space="0" w:color="auto"/>
        <w:right w:val="none" w:sz="0" w:space="0" w:color="auto"/>
      </w:divBdr>
    </w:div>
    <w:div w:id="507404789">
      <w:bodyDiv w:val="1"/>
      <w:marLeft w:val="0"/>
      <w:marRight w:val="0"/>
      <w:marTop w:val="0"/>
      <w:marBottom w:val="0"/>
      <w:divBdr>
        <w:top w:val="none" w:sz="0" w:space="0" w:color="auto"/>
        <w:left w:val="none" w:sz="0" w:space="0" w:color="auto"/>
        <w:bottom w:val="none" w:sz="0" w:space="0" w:color="auto"/>
        <w:right w:val="none" w:sz="0" w:space="0" w:color="auto"/>
      </w:divBdr>
    </w:div>
    <w:div w:id="686055684">
      <w:bodyDiv w:val="1"/>
      <w:marLeft w:val="0"/>
      <w:marRight w:val="0"/>
      <w:marTop w:val="0"/>
      <w:marBottom w:val="0"/>
      <w:divBdr>
        <w:top w:val="none" w:sz="0" w:space="0" w:color="auto"/>
        <w:left w:val="none" w:sz="0" w:space="0" w:color="auto"/>
        <w:bottom w:val="none" w:sz="0" w:space="0" w:color="auto"/>
        <w:right w:val="none" w:sz="0" w:space="0" w:color="auto"/>
      </w:divBdr>
    </w:div>
    <w:div w:id="774206738">
      <w:bodyDiv w:val="1"/>
      <w:marLeft w:val="0"/>
      <w:marRight w:val="0"/>
      <w:marTop w:val="0"/>
      <w:marBottom w:val="0"/>
      <w:divBdr>
        <w:top w:val="none" w:sz="0" w:space="0" w:color="auto"/>
        <w:left w:val="none" w:sz="0" w:space="0" w:color="auto"/>
        <w:bottom w:val="none" w:sz="0" w:space="0" w:color="auto"/>
        <w:right w:val="none" w:sz="0" w:space="0" w:color="auto"/>
      </w:divBdr>
    </w:div>
    <w:div w:id="863010143">
      <w:bodyDiv w:val="1"/>
      <w:marLeft w:val="0"/>
      <w:marRight w:val="0"/>
      <w:marTop w:val="0"/>
      <w:marBottom w:val="0"/>
      <w:divBdr>
        <w:top w:val="none" w:sz="0" w:space="0" w:color="auto"/>
        <w:left w:val="none" w:sz="0" w:space="0" w:color="auto"/>
        <w:bottom w:val="none" w:sz="0" w:space="0" w:color="auto"/>
        <w:right w:val="none" w:sz="0" w:space="0" w:color="auto"/>
      </w:divBdr>
    </w:div>
    <w:div w:id="1050811869">
      <w:bodyDiv w:val="1"/>
      <w:marLeft w:val="0"/>
      <w:marRight w:val="0"/>
      <w:marTop w:val="0"/>
      <w:marBottom w:val="0"/>
      <w:divBdr>
        <w:top w:val="none" w:sz="0" w:space="0" w:color="auto"/>
        <w:left w:val="none" w:sz="0" w:space="0" w:color="auto"/>
        <w:bottom w:val="none" w:sz="0" w:space="0" w:color="auto"/>
        <w:right w:val="none" w:sz="0" w:space="0" w:color="auto"/>
      </w:divBdr>
    </w:div>
    <w:div w:id="1148789364">
      <w:bodyDiv w:val="1"/>
      <w:marLeft w:val="0"/>
      <w:marRight w:val="0"/>
      <w:marTop w:val="0"/>
      <w:marBottom w:val="0"/>
      <w:divBdr>
        <w:top w:val="none" w:sz="0" w:space="0" w:color="auto"/>
        <w:left w:val="none" w:sz="0" w:space="0" w:color="auto"/>
        <w:bottom w:val="none" w:sz="0" w:space="0" w:color="auto"/>
        <w:right w:val="none" w:sz="0" w:space="0" w:color="auto"/>
      </w:divBdr>
    </w:div>
    <w:div w:id="1390612541">
      <w:bodyDiv w:val="1"/>
      <w:marLeft w:val="0"/>
      <w:marRight w:val="0"/>
      <w:marTop w:val="0"/>
      <w:marBottom w:val="0"/>
      <w:divBdr>
        <w:top w:val="none" w:sz="0" w:space="0" w:color="auto"/>
        <w:left w:val="none" w:sz="0" w:space="0" w:color="auto"/>
        <w:bottom w:val="none" w:sz="0" w:space="0" w:color="auto"/>
        <w:right w:val="none" w:sz="0" w:space="0" w:color="auto"/>
      </w:divBdr>
    </w:div>
    <w:div w:id="1596283905">
      <w:bodyDiv w:val="1"/>
      <w:marLeft w:val="0"/>
      <w:marRight w:val="0"/>
      <w:marTop w:val="0"/>
      <w:marBottom w:val="0"/>
      <w:divBdr>
        <w:top w:val="none" w:sz="0" w:space="0" w:color="auto"/>
        <w:left w:val="none" w:sz="0" w:space="0" w:color="auto"/>
        <w:bottom w:val="none" w:sz="0" w:space="0" w:color="auto"/>
        <w:right w:val="none" w:sz="0" w:space="0" w:color="auto"/>
      </w:divBdr>
    </w:div>
    <w:div w:id="1709641466">
      <w:bodyDiv w:val="1"/>
      <w:marLeft w:val="0"/>
      <w:marRight w:val="0"/>
      <w:marTop w:val="0"/>
      <w:marBottom w:val="0"/>
      <w:divBdr>
        <w:top w:val="none" w:sz="0" w:space="0" w:color="auto"/>
        <w:left w:val="none" w:sz="0" w:space="0" w:color="auto"/>
        <w:bottom w:val="none" w:sz="0" w:space="0" w:color="auto"/>
        <w:right w:val="none" w:sz="0" w:space="0" w:color="auto"/>
      </w:divBdr>
    </w:div>
    <w:div w:id="1731342605">
      <w:bodyDiv w:val="1"/>
      <w:marLeft w:val="0"/>
      <w:marRight w:val="0"/>
      <w:marTop w:val="0"/>
      <w:marBottom w:val="0"/>
      <w:divBdr>
        <w:top w:val="none" w:sz="0" w:space="0" w:color="auto"/>
        <w:left w:val="none" w:sz="0" w:space="0" w:color="auto"/>
        <w:bottom w:val="none" w:sz="0" w:space="0" w:color="auto"/>
        <w:right w:val="none" w:sz="0" w:space="0" w:color="auto"/>
      </w:divBdr>
    </w:div>
    <w:div w:id="1806117141">
      <w:bodyDiv w:val="1"/>
      <w:marLeft w:val="0"/>
      <w:marRight w:val="0"/>
      <w:marTop w:val="0"/>
      <w:marBottom w:val="0"/>
      <w:divBdr>
        <w:top w:val="none" w:sz="0" w:space="0" w:color="auto"/>
        <w:left w:val="none" w:sz="0" w:space="0" w:color="auto"/>
        <w:bottom w:val="none" w:sz="0" w:space="0" w:color="auto"/>
        <w:right w:val="none" w:sz="0" w:space="0" w:color="auto"/>
      </w:divBdr>
    </w:div>
    <w:div w:id="1887064799">
      <w:bodyDiv w:val="1"/>
      <w:marLeft w:val="0"/>
      <w:marRight w:val="0"/>
      <w:marTop w:val="0"/>
      <w:marBottom w:val="0"/>
      <w:divBdr>
        <w:top w:val="none" w:sz="0" w:space="0" w:color="auto"/>
        <w:left w:val="none" w:sz="0" w:space="0" w:color="auto"/>
        <w:bottom w:val="none" w:sz="0" w:space="0" w:color="auto"/>
        <w:right w:val="none" w:sz="0" w:space="0" w:color="auto"/>
      </w:divBdr>
    </w:div>
    <w:div w:id="20913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3664</Words>
  <Characters>20152</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Swart</dc:creator>
  <cp:keywords/>
  <dc:description/>
  <cp:lastModifiedBy>Helena Swart</cp:lastModifiedBy>
  <cp:revision>2</cp:revision>
  <dcterms:created xsi:type="dcterms:W3CDTF">2020-10-13T09:25:00Z</dcterms:created>
  <dcterms:modified xsi:type="dcterms:W3CDTF">2020-10-13T09:25:00Z</dcterms:modified>
</cp:coreProperties>
</file>